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346" w:rsidRPr="00746D88" w:rsidRDefault="00746D88" w:rsidP="00A44D99">
      <w:pPr>
        <w:spacing w:after="0" w:line="408" w:lineRule="auto"/>
        <w:ind w:left="120" w:firstLine="588"/>
        <w:jc w:val="center"/>
      </w:pPr>
      <w:bookmarkStart w:id="0" w:name="block-30587740"/>
      <w:r w:rsidRPr="00746D8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44346" w:rsidRPr="00746D88" w:rsidRDefault="00746D88">
      <w:pPr>
        <w:spacing w:after="0" w:line="408" w:lineRule="auto"/>
        <w:ind w:left="120"/>
        <w:jc w:val="center"/>
      </w:pPr>
      <w:bookmarkStart w:id="1" w:name="dd289b92-99f9-4ffd-99dd-b96878a7ef5e"/>
      <w:r w:rsidRPr="00746D88"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1"/>
      <w:r w:rsidRPr="00746D88">
        <w:rPr>
          <w:rFonts w:ascii="Times New Roman" w:hAnsi="Times New Roman"/>
          <w:b/>
          <w:color w:val="000000"/>
          <w:sz w:val="28"/>
        </w:rPr>
        <w:t xml:space="preserve"> </w:t>
      </w:r>
    </w:p>
    <w:p w:rsidR="00144346" w:rsidRPr="00746D88" w:rsidRDefault="00746D88">
      <w:pPr>
        <w:spacing w:after="0" w:line="408" w:lineRule="auto"/>
        <w:ind w:left="120"/>
        <w:jc w:val="center"/>
      </w:pPr>
      <w:bookmarkStart w:id="2" w:name="f4ab8d2b-cc63-4162-8637-082a4aa72642"/>
      <w:r w:rsidRPr="00746D88">
        <w:rPr>
          <w:rFonts w:ascii="Times New Roman" w:hAnsi="Times New Roman"/>
          <w:b/>
          <w:color w:val="000000"/>
          <w:sz w:val="28"/>
        </w:rPr>
        <w:t>Администрация муниципального образования "Вяземский район" Смоленской области</w:t>
      </w:r>
      <w:bookmarkEnd w:id="2"/>
    </w:p>
    <w:p w:rsidR="00144346" w:rsidRPr="00746D88" w:rsidRDefault="00746D88" w:rsidP="00D6476C">
      <w:pPr>
        <w:spacing w:after="0" w:line="408" w:lineRule="auto"/>
        <w:ind w:left="120"/>
        <w:jc w:val="center"/>
      </w:pPr>
      <w:r w:rsidRPr="00746D88">
        <w:rPr>
          <w:rFonts w:ascii="Times New Roman" w:hAnsi="Times New Roman"/>
          <w:b/>
          <w:color w:val="000000"/>
          <w:sz w:val="28"/>
        </w:rPr>
        <w:t>МБОУ СШ № 2 г. Вязьмы Смоленской области</w:t>
      </w:r>
    </w:p>
    <w:p w:rsidR="00144346" w:rsidRPr="00746D88" w:rsidRDefault="00144346">
      <w:pPr>
        <w:spacing w:after="0"/>
        <w:ind w:left="120"/>
      </w:pPr>
    </w:p>
    <w:p w:rsidR="00144346" w:rsidRPr="00746D88" w:rsidRDefault="00144346">
      <w:pPr>
        <w:spacing w:after="0"/>
        <w:ind w:left="120"/>
      </w:pPr>
    </w:p>
    <w:p w:rsidR="00144346" w:rsidRPr="00746D88" w:rsidRDefault="0014434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6476C" w:rsidTr="00D6476C">
        <w:tc>
          <w:tcPr>
            <w:tcW w:w="3114" w:type="dxa"/>
          </w:tcPr>
          <w:p w:rsidR="00D6476C" w:rsidRDefault="00D6476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6476C" w:rsidRDefault="00D647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на заседании </w:t>
            </w:r>
            <w:r w:rsidR="00D86B42">
              <w:rPr>
                <w:rFonts w:ascii="Times New Roman" w:eastAsia="Times New Roman" w:hAnsi="Times New Roman"/>
                <w:color w:val="000000"/>
              </w:rPr>
              <w:t xml:space="preserve">методического 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</w:rPr>
              <w:t xml:space="preserve"> совета МБОУ СШ №2</w:t>
            </w:r>
          </w:p>
          <w:p w:rsidR="00D6476C" w:rsidRDefault="00D647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г. Вязьма Смоленской области </w:t>
            </w:r>
          </w:p>
          <w:p w:rsidR="00D6476C" w:rsidRDefault="00D647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6476C" w:rsidRDefault="00D647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</w:t>
            </w:r>
          </w:p>
          <w:p w:rsidR="00D6476C" w:rsidRDefault="00D647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</w:p>
          <w:p w:rsidR="00D6476C" w:rsidRDefault="00D647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2024 г.</w:t>
            </w:r>
          </w:p>
          <w:p w:rsidR="00D6476C" w:rsidRDefault="00D647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6476C" w:rsidRDefault="00D647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6476C" w:rsidRDefault="00D647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 заседании педагогического совета МБОУ СШ №2</w:t>
            </w:r>
          </w:p>
          <w:p w:rsidR="00D6476C" w:rsidRDefault="00D647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г. Вязьма Смоленской области </w:t>
            </w:r>
          </w:p>
          <w:p w:rsidR="00D6476C" w:rsidRDefault="00D647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6476C" w:rsidRDefault="00D647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6476C" w:rsidRDefault="00D647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«30» августа 2024 г</w:t>
            </w:r>
          </w:p>
          <w:p w:rsidR="00D6476C" w:rsidRDefault="00D647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6476C" w:rsidRDefault="00D647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6476C" w:rsidRDefault="00D647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Приказом директора МБОУ СШ №2 г. Вязьмы Смоленской области</w:t>
            </w:r>
          </w:p>
          <w:p w:rsidR="00D6476C" w:rsidRDefault="00D6476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6476C" w:rsidRDefault="00D6476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6476C" w:rsidRDefault="00D647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№134/01.09</w:t>
            </w:r>
          </w:p>
          <w:p w:rsidR="00D6476C" w:rsidRDefault="00D6476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«30» августа 2024 г.</w:t>
            </w:r>
          </w:p>
          <w:p w:rsidR="00D6476C" w:rsidRDefault="00D6476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44346" w:rsidRPr="00746D88" w:rsidRDefault="00144346">
      <w:pPr>
        <w:spacing w:after="0"/>
        <w:ind w:left="120"/>
      </w:pPr>
    </w:p>
    <w:p w:rsidR="00144346" w:rsidRPr="00746D88" w:rsidRDefault="00144346">
      <w:pPr>
        <w:spacing w:after="0"/>
        <w:ind w:left="120"/>
      </w:pPr>
    </w:p>
    <w:p w:rsidR="00144346" w:rsidRPr="00746D88" w:rsidRDefault="00144346">
      <w:pPr>
        <w:spacing w:after="0"/>
        <w:ind w:left="120"/>
      </w:pPr>
    </w:p>
    <w:p w:rsidR="00144346" w:rsidRPr="00746D88" w:rsidRDefault="00144346">
      <w:pPr>
        <w:spacing w:after="0"/>
        <w:ind w:left="120"/>
      </w:pPr>
    </w:p>
    <w:p w:rsidR="00144346" w:rsidRPr="00746D88" w:rsidRDefault="00144346">
      <w:pPr>
        <w:spacing w:after="0"/>
        <w:ind w:left="120"/>
      </w:pPr>
    </w:p>
    <w:p w:rsidR="00144346" w:rsidRPr="00746D88" w:rsidRDefault="00746D88">
      <w:pPr>
        <w:spacing w:after="0" w:line="408" w:lineRule="auto"/>
        <w:ind w:left="120"/>
        <w:jc w:val="center"/>
      </w:pPr>
      <w:r w:rsidRPr="00746D8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44346" w:rsidRPr="00746D88" w:rsidRDefault="00746D88">
      <w:pPr>
        <w:spacing w:after="0" w:line="408" w:lineRule="auto"/>
        <w:ind w:left="120"/>
        <w:jc w:val="center"/>
      </w:pPr>
      <w:r w:rsidRPr="00746D8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46D88">
        <w:rPr>
          <w:rFonts w:ascii="Times New Roman" w:hAnsi="Times New Roman"/>
          <w:color w:val="000000"/>
          <w:sz w:val="28"/>
        </w:rPr>
        <w:t xml:space="preserve"> 4037679)</w:t>
      </w:r>
    </w:p>
    <w:p w:rsidR="00144346" w:rsidRPr="00746D88" w:rsidRDefault="00144346">
      <w:pPr>
        <w:spacing w:after="0"/>
        <w:ind w:left="120"/>
        <w:jc w:val="center"/>
      </w:pPr>
    </w:p>
    <w:p w:rsidR="00144346" w:rsidRPr="00746D88" w:rsidRDefault="00746D88">
      <w:pPr>
        <w:spacing w:after="0" w:line="408" w:lineRule="auto"/>
        <w:ind w:left="120"/>
        <w:jc w:val="center"/>
      </w:pPr>
      <w:r w:rsidRPr="00746D88">
        <w:rPr>
          <w:rFonts w:ascii="Times New Roman" w:hAnsi="Times New Roman"/>
          <w:b/>
          <w:color w:val="000000"/>
          <w:sz w:val="28"/>
        </w:rPr>
        <w:t>учебного предмета «Химия. Углубленный уровень»</w:t>
      </w:r>
    </w:p>
    <w:p w:rsidR="00144346" w:rsidRPr="00746D88" w:rsidRDefault="00746D88">
      <w:pPr>
        <w:spacing w:after="0" w:line="408" w:lineRule="auto"/>
        <w:ind w:left="120"/>
        <w:jc w:val="center"/>
      </w:pPr>
      <w:r w:rsidRPr="00746D88">
        <w:rPr>
          <w:rFonts w:ascii="Times New Roman" w:hAnsi="Times New Roman"/>
          <w:color w:val="000000"/>
          <w:sz w:val="28"/>
        </w:rPr>
        <w:t xml:space="preserve">для обучающихся 10 –11 классов </w:t>
      </w:r>
    </w:p>
    <w:p w:rsidR="00144346" w:rsidRPr="00746D88" w:rsidRDefault="00144346">
      <w:pPr>
        <w:spacing w:after="0"/>
        <w:ind w:left="120"/>
        <w:jc w:val="center"/>
      </w:pPr>
    </w:p>
    <w:p w:rsidR="00144346" w:rsidRPr="00746D88" w:rsidRDefault="00144346">
      <w:pPr>
        <w:spacing w:after="0"/>
        <w:ind w:left="120"/>
        <w:jc w:val="center"/>
      </w:pPr>
    </w:p>
    <w:p w:rsidR="00144346" w:rsidRPr="00746D88" w:rsidRDefault="00144346">
      <w:pPr>
        <w:spacing w:after="0"/>
        <w:ind w:left="120"/>
        <w:jc w:val="center"/>
      </w:pPr>
    </w:p>
    <w:p w:rsidR="00144346" w:rsidRPr="00746D88" w:rsidRDefault="00144346">
      <w:pPr>
        <w:spacing w:after="0"/>
        <w:ind w:left="120"/>
        <w:jc w:val="center"/>
      </w:pPr>
    </w:p>
    <w:p w:rsidR="00144346" w:rsidRPr="00746D88" w:rsidRDefault="00144346">
      <w:pPr>
        <w:spacing w:after="0"/>
        <w:ind w:left="120"/>
        <w:jc w:val="center"/>
      </w:pPr>
    </w:p>
    <w:p w:rsidR="00144346" w:rsidRPr="00746D88" w:rsidRDefault="00144346">
      <w:pPr>
        <w:spacing w:after="0"/>
        <w:ind w:left="120"/>
        <w:jc w:val="center"/>
      </w:pPr>
    </w:p>
    <w:p w:rsidR="00144346" w:rsidRPr="00746D88" w:rsidRDefault="00144346">
      <w:pPr>
        <w:spacing w:after="0"/>
        <w:ind w:left="120"/>
        <w:jc w:val="center"/>
      </w:pPr>
    </w:p>
    <w:p w:rsidR="00144346" w:rsidRPr="00746D88" w:rsidRDefault="00144346">
      <w:pPr>
        <w:spacing w:after="0"/>
        <w:ind w:left="120"/>
        <w:jc w:val="center"/>
      </w:pPr>
    </w:p>
    <w:p w:rsidR="00144346" w:rsidRPr="00746D88" w:rsidRDefault="00144346" w:rsidP="00746D88">
      <w:pPr>
        <w:spacing w:after="0"/>
      </w:pPr>
    </w:p>
    <w:p w:rsidR="00144346" w:rsidRPr="00746D88" w:rsidRDefault="00D6476C" w:rsidP="00D6476C">
      <w:pPr>
        <w:spacing w:after="0"/>
      </w:pPr>
      <w:bookmarkStart w:id="4" w:name="8b243c2b-d9e4-44f5-a2b5-32ebc85ef21c"/>
      <w:r>
        <w:t xml:space="preserve">                                                                   </w:t>
      </w:r>
      <w:r w:rsidR="00746D88" w:rsidRPr="00746D88">
        <w:rPr>
          <w:rFonts w:ascii="Times New Roman" w:hAnsi="Times New Roman"/>
          <w:b/>
          <w:color w:val="000000"/>
          <w:sz w:val="28"/>
        </w:rPr>
        <w:t>Вязьма</w:t>
      </w:r>
      <w:bookmarkEnd w:id="4"/>
      <w:r w:rsidR="00746D88" w:rsidRPr="00746D88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eff2ddcc-9031-468a-8fe5-d9757d0c08db"/>
      <w:r w:rsidR="00746D88" w:rsidRPr="00746D88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144346" w:rsidRPr="00746D88" w:rsidRDefault="00144346">
      <w:pPr>
        <w:sectPr w:rsidR="00144346" w:rsidRPr="00746D88">
          <w:pgSz w:w="11906" w:h="16383"/>
          <w:pgMar w:top="1134" w:right="850" w:bottom="1134" w:left="1701" w:header="720" w:footer="720" w:gutter="0"/>
          <w:cols w:space="720"/>
        </w:sectPr>
      </w:pPr>
    </w:p>
    <w:p w:rsidR="00144346" w:rsidRPr="00746D88" w:rsidRDefault="00746D88">
      <w:pPr>
        <w:spacing w:after="0" w:line="264" w:lineRule="auto"/>
        <w:ind w:firstLine="600"/>
        <w:jc w:val="both"/>
      </w:pPr>
      <w:bookmarkStart w:id="6" w:name="block-30587741"/>
      <w:bookmarkEnd w:id="0"/>
      <w:r w:rsidRPr="00746D8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44346" w:rsidRPr="00895FBF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746D88">
        <w:rPr>
          <w:rFonts w:ascii="Times New Roman" w:hAnsi="Times New Roman"/>
          <w:color w:val="000000"/>
          <w:sz w:val="28"/>
        </w:rPr>
        <w:t>я(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 w:rsidRPr="00895FBF">
        <w:rPr>
          <w:rFonts w:ascii="Times New Roman" w:hAnsi="Times New Roman"/>
          <w:color w:val="000000"/>
          <w:sz w:val="28"/>
        </w:rPr>
        <w:t>2015 № 996 - р.).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Химия на уровне углублённого изучения занимает важное место в системе </w:t>
      </w:r>
      <w:proofErr w:type="gramStart"/>
      <w:r w:rsidRPr="00746D88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144346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44346" w:rsidRPr="00746D88" w:rsidRDefault="00746D88">
      <w:pPr>
        <w:numPr>
          <w:ilvl w:val="0"/>
          <w:numId w:val="1"/>
        </w:numPr>
        <w:spacing w:after="0" w:line="264" w:lineRule="auto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746D88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обучающихся средствами предмета, изучаемого в рамках конкретного профиля;</w:t>
      </w:r>
    </w:p>
    <w:p w:rsidR="00144346" w:rsidRPr="00746D88" w:rsidRDefault="00746D88">
      <w:pPr>
        <w:numPr>
          <w:ilvl w:val="0"/>
          <w:numId w:val="1"/>
        </w:numPr>
        <w:spacing w:after="0" w:line="264" w:lineRule="auto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746D88">
        <w:rPr>
          <w:rFonts w:ascii="Times New Roman" w:hAnsi="Times New Roman"/>
          <w:color w:val="000000"/>
          <w:sz w:val="28"/>
        </w:rPr>
        <w:t>достижений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обучающихся в рамках итоговой аттестации в форме единого государственного экзамена по химии.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Программа для углублённого изучения химии: </w:t>
      </w:r>
    </w:p>
    <w:p w:rsidR="00144346" w:rsidRPr="00746D88" w:rsidRDefault="00746D88">
      <w:pPr>
        <w:numPr>
          <w:ilvl w:val="0"/>
          <w:numId w:val="2"/>
        </w:numPr>
        <w:spacing w:after="0" w:line="264" w:lineRule="auto"/>
        <w:jc w:val="both"/>
      </w:pPr>
      <w:r w:rsidRPr="00746D88">
        <w:rPr>
          <w:rFonts w:ascii="Times New Roman" w:hAnsi="Times New Roman"/>
          <w:color w:val="000000"/>
          <w:sz w:val="28"/>
        </w:rPr>
        <w:lastRenderedPageBreak/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144346" w:rsidRPr="00746D88" w:rsidRDefault="00746D88">
      <w:pPr>
        <w:numPr>
          <w:ilvl w:val="0"/>
          <w:numId w:val="2"/>
        </w:numPr>
        <w:spacing w:after="0" w:line="264" w:lineRule="auto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даёт примерное распределение учебного времени, рекомендуемого для изучения отдельных тем; </w:t>
      </w:r>
    </w:p>
    <w:p w:rsidR="00144346" w:rsidRPr="00746D88" w:rsidRDefault="00746D88">
      <w:pPr>
        <w:numPr>
          <w:ilvl w:val="0"/>
          <w:numId w:val="2"/>
        </w:numPr>
        <w:spacing w:after="0" w:line="264" w:lineRule="auto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связей;</w:t>
      </w:r>
    </w:p>
    <w:p w:rsidR="00144346" w:rsidRPr="00746D88" w:rsidRDefault="00746D88">
      <w:pPr>
        <w:numPr>
          <w:ilvl w:val="0"/>
          <w:numId w:val="2"/>
        </w:numPr>
        <w:spacing w:after="0" w:line="264" w:lineRule="auto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746D88">
        <w:rPr>
          <w:rFonts w:ascii="Times New Roman" w:hAnsi="Times New Roman"/>
          <w:color w:val="000000"/>
          <w:sz w:val="28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gramStart"/>
      <w:r w:rsidRPr="00746D88">
        <w:rPr>
          <w:rFonts w:ascii="Times New Roman" w:hAnsi="Times New Roman"/>
          <w:color w:val="000000"/>
          <w:sz w:val="28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основного общего образования. </w:t>
      </w:r>
      <w:proofErr w:type="gramStart"/>
      <w:r w:rsidRPr="00746D88">
        <w:rPr>
          <w:rFonts w:ascii="Times New Roman" w:hAnsi="Times New Roman"/>
          <w:color w:val="000000"/>
          <w:sz w:val="28"/>
        </w:rPr>
        <w:t xml:space="preserve"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  <w:proofErr w:type="gramEnd"/>
    </w:p>
    <w:p w:rsidR="00144346" w:rsidRPr="00746D88" w:rsidRDefault="00746D88">
      <w:pPr>
        <w:spacing w:after="0" w:line="264" w:lineRule="auto"/>
        <w:ind w:firstLine="600"/>
        <w:jc w:val="both"/>
      </w:pPr>
      <w:proofErr w:type="gramStart"/>
      <w:r w:rsidRPr="00746D88">
        <w:rPr>
          <w:rFonts w:ascii="Times New Roman" w:hAnsi="Times New Roman"/>
          <w:color w:val="000000"/>
          <w:sz w:val="28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</w:t>
      </w:r>
      <w:r w:rsidRPr="00746D88">
        <w:rPr>
          <w:rFonts w:ascii="Times New Roman" w:hAnsi="Times New Roman"/>
          <w:color w:val="000000"/>
          <w:sz w:val="28"/>
        </w:rPr>
        <w:lastRenderedPageBreak/>
        <w:t xml:space="preserve">воспитания и социального развития обучающихся, на формирование у них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общеинтеллектуальных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надпредметный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характер.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746D88">
        <w:rPr>
          <w:rFonts w:ascii="Times New Roman" w:hAnsi="Times New Roman"/>
          <w:color w:val="000000"/>
          <w:sz w:val="28"/>
        </w:rPr>
        <w:t>фактологического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квантовомеханических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 w:rsidRPr="00746D88">
        <w:rPr>
          <w:rFonts w:ascii="Times New Roman" w:hAnsi="Times New Roman"/>
          <w:color w:val="000000"/>
          <w:sz w:val="28"/>
        </w:rPr>
        <w:t xml:space="preserve">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746D88">
        <w:rPr>
          <w:rFonts w:ascii="Times New Roman" w:hAnsi="Times New Roman"/>
          <w:color w:val="000000"/>
          <w:sz w:val="28"/>
        </w:rPr>
        <w:lastRenderedPageBreak/>
        <w:t>массы и энергии, законы термодинамики, электролиза, представления о строении веществ и другое.</w:t>
      </w:r>
      <w:proofErr w:type="gramEnd"/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746D88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746D88">
        <w:rPr>
          <w:rFonts w:ascii="Times New Roman" w:hAnsi="Times New Roman"/>
          <w:color w:val="000000"/>
          <w:sz w:val="28"/>
        </w:rPr>
        <w:t>ужат основой для изучения сущности процессов фотосинтеза, дыхания, пищеварения.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связях с учебными предметами, входящими в состав предметных областей «</w:t>
      </w:r>
      <w:proofErr w:type="gramStart"/>
      <w:r w:rsidRPr="00746D88">
        <w:rPr>
          <w:rFonts w:ascii="Times New Roman" w:hAnsi="Times New Roman"/>
          <w:color w:val="000000"/>
          <w:sz w:val="28"/>
        </w:rPr>
        <w:t>Естественно-научные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предметы», «Математика и информатика» и «Русский язык и литература».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При изучении учебного предмета «Химия» на углублённом уровне </w:t>
      </w:r>
      <w:proofErr w:type="gramStart"/>
      <w:r w:rsidRPr="00746D88">
        <w:rPr>
          <w:rFonts w:ascii="Times New Roman" w:hAnsi="Times New Roman"/>
          <w:color w:val="000000"/>
          <w:sz w:val="28"/>
        </w:rPr>
        <w:t>также, как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144346" w:rsidRPr="00746D88" w:rsidRDefault="00746D88">
      <w:pPr>
        <w:numPr>
          <w:ilvl w:val="0"/>
          <w:numId w:val="3"/>
        </w:numPr>
        <w:spacing w:after="0" w:line="264" w:lineRule="auto"/>
        <w:jc w:val="both"/>
      </w:pPr>
      <w:proofErr w:type="gramStart"/>
      <w:r w:rsidRPr="00746D88">
        <w:rPr>
          <w:rFonts w:ascii="Times New Roman" w:hAnsi="Times New Roman"/>
          <w:color w:val="000000"/>
          <w:sz w:val="28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к своему здоровью и природной среде;</w:t>
      </w:r>
    </w:p>
    <w:p w:rsidR="00144346" w:rsidRPr="00746D88" w:rsidRDefault="00746D88">
      <w:pPr>
        <w:numPr>
          <w:ilvl w:val="0"/>
          <w:numId w:val="3"/>
        </w:numPr>
        <w:spacing w:after="0" w:line="264" w:lineRule="auto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освоение системы знаний, лежащих в основе химической составляющей </w:t>
      </w:r>
      <w:proofErr w:type="gramStart"/>
      <w:r w:rsidRPr="00746D88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</w:t>
      </w:r>
      <w:r w:rsidRPr="00746D88">
        <w:rPr>
          <w:rFonts w:ascii="Times New Roman" w:hAnsi="Times New Roman"/>
          <w:color w:val="000000"/>
          <w:sz w:val="28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:rsidR="00144346" w:rsidRPr="00746D88" w:rsidRDefault="00746D88">
      <w:pPr>
        <w:numPr>
          <w:ilvl w:val="0"/>
          <w:numId w:val="3"/>
        </w:numPr>
        <w:spacing w:after="0" w:line="264" w:lineRule="auto"/>
        <w:jc w:val="both"/>
      </w:pPr>
      <w:proofErr w:type="gramStart"/>
      <w:r w:rsidRPr="00746D88">
        <w:rPr>
          <w:rFonts w:ascii="Times New Roman" w:hAnsi="Times New Roman"/>
          <w:color w:val="000000"/>
          <w:sz w:val="28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144346" w:rsidRPr="00746D88" w:rsidRDefault="00746D88">
      <w:pPr>
        <w:numPr>
          <w:ilvl w:val="0"/>
          <w:numId w:val="3"/>
        </w:numPr>
        <w:spacing w:after="0" w:line="264" w:lineRule="auto"/>
        <w:jc w:val="both"/>
      </w:pPr>
      <w:r w:rsidRPr="00746D88">
        <w:rPr>
          <w:rFonts w:ascii="Times New Roman" w:hAnsi="Times New Roman"/>
          <w:color w:val="000000"/>
          <w:sz w:val="28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144346" w:rsidRPr="00746D88" w:rsidRDefault="00746D88">
      <w:pPr>
        <w:spacing w:after="0" w:line="264" w:lineRule="auto"/>
        <w:ind w:left="12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144346" w:rsidRPr="00746D88" w:rsidRDefault="00746D88">
      <w:pPr>
        <w:numPr>
          <w:ilvl w:val="0"/>
          <w:numId w:val="4"/>
        </w:numPr>
        <w:spacing w:after="0" w:line="264" w:lineRule="auto"/>
        <w:jc w:val="both"/>
      </w:pPr>
      <w:r w:rsidRPr="00746D88">
        <w:rPr>
          <w:rFonts w:ascii="Times New Roman" w:hAnsi="Times New Roman"/>
          <w:color w:val="000000"/>
          <w:sz w:val="28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144346" w:rsidRPr="00746D88" w:rsidRDefault="00746D88">
      <w:pPr>
        <w:numPr>
          <w:ilvl w:val="0"/>
          <w:numId w:val="4"/>
        </w:numPr>
        <w:spacing w:after="0" w:line="264" w:lineRule="auto"/>
        <w:jc w:val="both"/>
      </w:pPr>
      <w:r w:rsidRPr="00746D88">
        <w:rPr>
          <w:rFonts w:ascii="Times New Roman" w:hAnsi="Times New Roman"/>
          <w:color w:val="000000"/>
          <w:sz w:val="28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144346" w:rsidRPr="00746D88" w:rsidRDefault="00746D88">
      <w:pPr>
        <w:numPr>
          <w:ilvl w:val="0"/>
          <w:numId w:val="4"/>
        </w:numPr>
        <w:spacing w:after="0" w:line="264" w:lineRule="auto"/>
        <w:jc w:val="both"/>
      </w:pPr>
      <w:r w:rsidRPr="00746D88">
        <w:rPr>
          <w:rFonts w:ascii="Times New Roman" w:hAnsi="Times New Roman"/>
          <w:color w:val="000000"/>
          <w:sz w:val="28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144346" w:rsidRPr="00746D88" w:rsidRDefault="00746D88">
      <w:pPr>
        <w:numPr>
          <w:ilvl w:val="0"/>
          <w:numId w:val="4"/>
        </w:numPr>
        <w:spacing w:after="0" w:line="264" w:lineRule="auto"/>
        <w:jc w:val="both"/>
      </w:pPr>
      <w:r w:rsidRPr="00746D88">
        <w:rPr>
          <w:rFonts w:ascii="Times New Roman" w:hAnsi="Times New Roman"/>
          <w:color w:val="000000"/>
          <w:sz w:val="28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144346" w:rsidRPr="00746D88" w:rsidRDefault="00746D88">
      <w:pPr>
        <w:spacing w:after="0" w:line="264" w:lineRule="auto"/>
        <w:ind w:left="120"/>
        <w:jc w:val="both"/>
      </w:pPr>
      <w:bookmarkStart w:id="7" w:name="a144c275-5dda-41db-8d94-37f2810a0979"/>
      <w:r w:rsidRPr="00746D88">
        <w:rPr>
          <w:rFonts w:ascii="Times New Roman" w:hAnsi="Times New Roman"/>
          <w:color w:val="000000"/>
          <w:sz w:val="28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7"/>
    </w:p>
    <w:p w:rsidR="00144346" w:rsidRPr="00746D88" w:rsidRDefault="00144346">
      <w:pPr>
        <w:spacing w:after="0" w:line="264" w:lineRule="auto"/>
        <w:ind w:left="120"/>
        <w:jc w:val="both"/>
      </w:pPr>
    </w:p>
    <w:p w:rsidR="00144346" w:rsidRPr="00746D88" w:rsidRDefault="00144346">
      <w:pPr>
        <w:sectPr w:rsidR="00144346" w:rsidRPr="00746D88">
          <w:pgSz w:w="11906" w:h="16383"/>
          <w:pgMar w:top="1134" w:right="850" w:bottom="1134" w:left="1701" w:header="720" w:footer="720" w:gutter="0"/>
          <w:cols w:space="720"/>
        </w:sectPr>
      </w:pPr>
    </w:p>
    <w:p w:rsidR="00144346" w:rsidRPr="00746D88" w:rsidRDefault="00746D88">
      <w:pPr>
        <w:spacing w:after="0" w:line="264" w:lineRule="auto"/>
        <w:ind w:left="120"/>
        <w:jc w:val="both"/>
      </w:pPr>
      <w:bookmarkStart w:id="8" w:name="block-30587743"/>
      <w:bookmarkEnd w:id="6"/>
      <w:r w:rsidRPr="00746D8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44346" w:rsidRPr="00746D88" w:rsidRDefault="00144346">
      <w:pPr>
        <w:spacing w:after="0" w:line="264" w:lineRule="auto"/>
        <w:ind w:left="120"/>
        <w:jc w:val="both"/>
      </w:pPr>
    </w:p>
    <w:p w:rsidR="00144346" w:rsidRPr="00746D88" w:rsidRDefault="00746D88">
      <w:pPr>
        <w:spacing w:after="0" w:line="264" w:lineRule="auto"/>
        <w:ind w:left="120"/>
        <w:jc w:val="both"/>
      </w:pPr>
      <w:r w:rsidRPr="00746D88"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144346" w:rsidRPr="00746D88" w:rsidRDefault="00144346">
      <w:pPr>
        <w:spacing w:after="0" w:line="264" w:lineRule="auto"/>
        <w:ind w:left="120"/>
        <w:jc w:val="both"/>
      </w:pPr>
    </w:p>
    <w:p w:rsidR="00144346" w:rsidRPr="00746D88" w:rsidRDefault="00746D88">
      <w:pPr>
        <w:spacing w:after="0" w:line="264" w:lineRule="auto"/>
        <w:ind w:left="120"/>
        <w:jc w:val="both"/>
      </w:pPr>
      <w:r w:rsidRPr="00746D88">
        <w:rPr>
          <w:rFonts w:ascii="Times New Roman" w:hAnsi="Times New Roman"/>
          <w:b/>
          <w:color w:val="000000"/>
          <w:sz w:val="28"/>
        </w:rPr>
        <w:t>ОРГАНИЧЕСКАЯ ХИМИЯ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b/>
          <w:color w:val="000000"/>
          <w:sz w:val="28"/>
        </w:rPr>
        <w:t>Теоретические основы органической химии.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 w:rsidRPr="00746D88">
        <w:rPr>
          <w:rFonts w:ascii="Times New Roman" w:hAnsi="Times New Roman"/>
          <w:color w:val="000000"/>
          <w:sz w:val="28"/>
        </w:rPr>
        <w:t>атомных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746D88">
        <w:rPr>
          <w:rFonts w:ascii="Times New Roman" w:hAnsi="Times New Roman"/>
          <w:color w:val="000000"/>
          <w:sz w:val="28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746D88">
        <w:rPr>
          <w:rFonts w:ascii="Times New Roman" w:hAnsi="Times New Roman"/>
          <w:color w:val="000000"/>
          <w:sz w:val="28"/>
        </w:rPr>
        <w:t>-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нуклеофиле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746D88">
        <w:rPr>
          <w:rFonts w:ascii="Times New Roman" w:hAnsi="Times New Roman"/>
          <w:color w:val="000000"/>
          <w:sz w:val="28"/>
        </w:rPr>
        <w:t>электрофиле</w:t>
      </w:r>
      <w:proofErr w:type="spellEnd"/>
      <w:r w:rsidRPr="00746D88">
        <w:rPr>
          <w:rFonts w:ascii="Times New Roman" w:hAnsi="Times New Roman"/>
          <w:color w:val="000000"/>
          <w:sz w:val="28"/>
        </w:rPr>
        <w:t>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</w:t>
      </w:r>
      <w:r w:rsidRPr="00D6476C">
        <w:rPr>
          <w:rFonts w:ascii="Times New Roman" w:hAnsi="Times New Roman"/>
          <w:color w:val="000000"/>
          <w:sz w:val="28"/>
        </w:rPr>
        <w:t xml:space="preserve">Изомерия. Виды изомерии: структурная, пространственная. </w:t>
      </w:r>
      <w:r w:rsidRPr="00746D88">
        <w:rPr>
          <w:rFonts w:ascii="Times New Roman" w:hAnsi="Times New Roman"/>
          <w:color w:val="000000"/>
          <w:sz w:val="28"/>
        </w:rPr>
        <w:t>Электронные эффекты в молекулах органических соединений (</w:t>
      </w:r>
      <w:proofErr w:type="gramStart"/>
      <w:r w:rsidRPr="00746D88">
        <w:rPr>
          <w:rFonts w:ascii="Times New Roman" w:hAnsi="Times New Roman"/>
          <w:color w:val="000000"/>
          <w:sz w:val="28"/>
        </w:rPr>
        <w:t>индуктивный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мезомерный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эффекты).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746D88">
        <w:rPr>
          <w:rFonts w:ascii="Times New Roman" w:hAnsi="Times New Roman"/>
          <w:color w:val="000000"/>
          <w:sz w:val="28"/>
        </w:rPr>
        <w:t>) и тривиальные названия отдельных представителей.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Особенности и классификация органических реакций.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746D88">
        <w:rPr>
          <w:rFonts w:ascii="Times New Roman" w:hAnsi="Times New Roman"/>
          <w:color w:val="000000"/>
          <w:sz w:val="28"/>
        </w:rPr>
        <w:t>-восстановительные реакции в органической химии.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746D88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и нагревании (плавление, обугливание и горение), конструирование моделей молекул органических веществ.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b/>
          <w:color w:val="000000"/>
          <w:sz w:val="28"/>
        </w:rPr>
        <w:t>Углеводороды.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Алканы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. Гомологический ряд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746D88">
        <w:rPr>
          <w:rFonts w:ascii="Times New Roman" w:hAnsi="Times New Roman"/>
          <w:color w:val="000000"/>
          <w:sz w:val="28"/>
          <w:vertAlign w:val="superscript"/>
        </w:rPr>
        <w:t>3</w:t>
      </w:r>
      <w:r w:rsidRPr="00746D88">
        <w:rPr>
          <w:rFonts w:ascii="Times New Roman" w:hAnsi="Times New Roman"/>
          <w:color w:val="000000"/>
          <w:sz w:val="28"/>
        </w:rPr>
        <w:t xml:space="preserve">-гибридизация атомных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углерода, </w:t>
      </w:r>
      <w:proofErr w:type="gramStart"/>
      <w:r>
        <w:rPr>
          <w:rFonts w:ascii="Times New Roman" w:hAnsi="Times New Roman"/>
          <w:color w:val="000000"/>
          <w:sz w:val="28"/>
        </w:rPr>
        <w:t>σ</w:t>
      </w:r>
      <w:r w:rsidRPr="00746D88">
        <w:rPr>
          <w:rFonts w:ascii="Times New Roman" w:hAnsi="Times New Roman"/>
          <w:color w:val="000000"/>
          <w:sz w:val="28"/>
        </w:rPr>
        <w:t>-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связь. Физические свойства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. 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gramStart"/>
      <w:r w:rsidRPr="00746D88">
        <w:rPr>
          <w:rFonts w:ascii="Times New Roman" w:hAnsi="Times New Roman"/>
          <w:color w:val="000000"/>
          <w:sz w:val="28"/>
        </w:rPr>
        <w:lastRenderedPageBreak/>
        <w:t xml:space="preserve">Химические свойства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746D88">
        <w:rPr>
          <w:rFonts w:ascii="Times New Roman" w:hAnsi="Times New Roman"/>
          <w:color w:val="000000"/>
          <w:sz w:val="28"/>
        </w:rPr>
        <w:t>: реакции замещения, изомеризации, дегидрирования, циклизации, пиролиза, крекинга, горения.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Представление о механизме реакций радикального замещения.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Нахождение в природе. Способы получения и применение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. 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Циклоалканы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746D88">
        <w:rPr>
          <w:rFonts w:ascii="Times New Roman" w:hAnsi="Times New Roman"/>
          <w:color w:val="000000"/>
          <w:sz w:val="28"/>
        </w:rPr>
        <w:t>циклобутан</w:t>
      </w:r>
      <w:proofErr w:type="spellEnd"/>
      <w:r w:rsidRPr="00746D88">
        <w:rPr>
          <w:rFonts w:ascii="Times New Roman" w:hAnsi="Times New Roman"/>
          <w:color w:val="000000"/>
          <w:sz w:val="28"/>
        </w:rPr>
        <w:t>) и обычных (</w:t>
      </w:r>
      <w:proofErr w:type="spellStart"/>
      <w:r w:rsidRPr="00746D88">
        <w:rPr>
          <w:rFonts w:ascii="Times New Roman" w:hAnsi="Times New Roman"/>
          <w:color w:val="000000"/>
          <w:sz w:val="28"/>
        </w:rPr>
        <w:t>циклопентан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, циклогексан) </w:t>
      </w:r>
      <w:proofErr w:type="spellStart"/>
      <w:r w:rsidRPr="00746D88">
        <w:rPr>
          <w:rFonts w:ascii="Times New Roman" w:hAnsi="Times New Roman"/>
          <w:color w:val="000000"/>
          <w:sz w:val="28"/>
        </w:rPr>
        <w:t>циклоалканов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. Способы получения и применение </w:t>
      </w:r>
      <w:proofErr w:type="spellStart"/>
      <w:r w:rsidRPr="00746D88">
        <w:rPr>
          <w:rFonts w:ascii="Times New Roman" w:hAnsi="Times New Roman"/>
          <w:color w:val="000000"/>
          <w:sz w:val="28"/>
        </w:rPr>
        <w:t>циклоалканов</w:t>
      </w:r>
      <w:proofErr w:type="spellEnd"/>
      <w:r w:rsidRPr="00746D88">
        <w:rPr>
          <w:rFonts w:ascii="Times New Roman" w:hAnsi="Times New Roman"/>
          <w:color w:val="000000"/>
          <w:sz w:val="28"/>
        </w:rPr>
        <w:t>.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Алкены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. Гомологический ряд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746D88">
        <w:rPr>
          <w:rFonts w:ascii="Times New Roman" w:hAnsi="Times New Roman"/>
          <w:color w:val="000000"/>
          <w:sz w:val="28"/>
          <w:vertAlign w:val="superscript"/>
        </w:rPr>
        <w:t>2</w:t>
      </w:r>
      <w:r w:rsidRPr="00746D88">
        <w:rPr>
          <w:rFonts w:ascii="Times New Roman" w:hAnsi="Times New Roman"/>
          <w:color w:val="000000"/>
          <w:sz w:val="28"/>
        </w:rPr>
        <w:t xml:space="preserve">-гибридизация атомных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746D88">
        <w:rPr>
          <w:rFonts w:ascii="Times New Roman" w:hAnsi="Times New Roman"/>
          <w:color w:val="000000"/>
          <w:sz w:val="28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746D88">
        <w:rPr>
          <w:rFonts w:ascii="Times New Roman" w:hAnsi="Times New Roman"/>
          <w:color w:val="000000"/>
          <w:sz w:val="28"/>
        </w:rPr>
        <w:t>-</w:t>
      </w:r>
      <w:proofErr w:type="gramEnd"/>
      <w:r w:rsidRPr="00746D88">
        <w:rPr>
          <w:rFonts w:ascii="Times New Roman" w:hAnsi="Times New Roman"/>
          <w:color w:val="000000"/>
          <w:sz w:val="28"/>
        </w:rPr>
        <w:t>связи. Структурная и геометрическая (</w:t>
      </w:r>
      <w:proofErr w:type="spellStart"/>
      <w:r w:rsidRPr="00746D88">
        <w:rPr>
          <w:rFonts w:ascii="Times New Roman" w:hAnsi="Times New Roman"/>
          <w:color w:val="000000"/>
          <w:sz w:val="28"/>
        </w:rPr>
        <w:t>цис</w:t>
      </w:r>
      <w:proofErr w:type="spellEnd"/>
      <w:r w:rsidRPr="00746D88">
        <w:rPr>
          <w:rFonts w:ascii="Times New Roman" w:hAnsi="Times New Roman"/>
          <w:color w:val="000000"/>
          <w:sz w:val="28"/>
        </w:rPr>
        <w:t>-тран</w:t>
      </w:r>
      <w:proofErr w:type="gramStart"/>
      <w:r w:rsidRPr="00746D88">
        <w:rPr>
          <w:rFonts w:ascii="Times New Roman" w:hAnsi="Times New Roman"/>
          <w:color w:val="000000"/>
          <w:sz w:val="28"/>
        </w:rPr>
        <w:t>с-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) изомерия. Физические свойства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. Химические свойства: реакции присоединения, замещения в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746D88">
        <w:rPr>
          <w:rFonts w:ascii="Times New Roman" w:hAnsi="Times New Roman"/>
          <w:color w:val="000000"/>
          <w:sz w:val="28"/>
        </w:rPr>
        <w:t>-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. 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Алкадиены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. Классификация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алкадиенов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(</w:t>
      </w:r>
      <w:proofErr w:type="gramStart"/>
      <w:r w:rsidRPr="00746D88">
        <w:rPr>
          <w:rFonts w:ascii="Times New Roman" w:hAnsi="Times New Roman"/>
          <w:color w:val="000000"/>
          <w:sz w:val="28"/>
        </w:rPr>
        <w:t>сопряжённые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, изолированные, </w:t>
      </w:r>
      <w:r w:rsidRPr="00746D88">
        <w:rPr>
          <w:rFonts w:ascii="Times New Roman" w:hAnsi="Times New Roman"/>
          <w:i/>
          <w:color w:val="000000"/>
          <w:sz w:val="28"/>
        </w:rPr>
        <w:t>кумулированные</w:t>
      </w:r>
      <w:r w:rsidRPr="00746D88">
        <w:rPr>
          <w:rFonts w:ascii="Times New Roman" w:hAnsi="Times New Roman"/>
          <w:color w:val="000000"/>
          <w:sz w:val="28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алкадиенов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. 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Алкины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. Гомологический ряд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-гибридизация атомных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углерода. Физические свойства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. Химические свойства: реакции присоединения,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димеризации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746D88">
        <w:rPr>
          <w:rFonts w:ascii="Times New Roman" w:hAnsi="Times New Roman"/>
          <w:color w:val="000000"/>
          <w:sz w:val="28"/>
        </w:rPr>
        <w:t>тримеризации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, окисления. Кислотные свойства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, </w:t>
      </w:r>
      <w:proofErr w:type="gramStart"/>
      <w:r w:rsidRPr="00746D88">
        <w:rPr>
          <w:rFonts w:ascii="Times New Roman" w:hAnsi="Times New Roman"/>
          <w:color w:val="000000"/>
          <w:sz w:val="28"/>
        </w:rPr>
        <w:t>имеющих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концевую тройную связь. Качественные реакции на тройную связь. Способы получения и применение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746D88">
        <w:rPr>
          <w:rFonts w:ascii="Times New Roman" w:hAnsi="Times New Roman"/>
          <w:color w:val="000000"/>
          <w:sz w:val="28"/>
        </w:rPr>
        <w:t>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Ароматические углеводороды (арены). Гомологический ряд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аренов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аренов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. Химические свойства бензола и его гомологов: реакции замещения в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бензольном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бензольном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кольце на примере алкильных радикалов, карбоксильной, гидроксильной,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амино</w:t>
      </w:r>
      <w:proofErr w:type="spellEnd"/>
      <w:r w:rsidRPr="00746D88">
        <w:rPr>
          <w:rFonts w:ascii="Times New Roman" w:hAnsi="Times New Roman"/>
          <w:color w:val="000000"/>
          <w:sz w:val="28"/>
        </w:rPr>
        <w:t>- и нитрогруппы, атомов галогенов. Особенности химических свой</w:t>
      </w:r>
      <w:proofErr w:type="gramStart"/>
      <w:r w:rsidRPr="00746D88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746D88">
        <w:rPr>
          <w:rFonts w:ascii="Times New Roman" w:hAnsi="Times New Roman"/>
          <w:color w:val="000000"/>
          <w:sz w:val="28"/>
        </w:rPr>
        <w:t>ирола. Полимеризация стирола. Способы получения и применение ароматических углеводородов.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</w:t>
      </w:r>
      <w:r w:rsidRPr="00746D88">
        <w:rPr>
          <w:rFonts w:ascii="Times New Roman" w:hAnsi="Times New Roman"/>
          <w:color w:val="000000"/>
          <w:sz w:val="28"/>
        </w:rPr>
        <w:lastRenderedPageBreak/>
        <w:t xml:space="preserve">перегонка, крекинг (термический, каталитический), </w:t>
      </w:r>
      <w:proofErr w:type="spellStart"/>
      <w:r w:rsidRPr="00746D88">
        <w:rPr>
          <w:rFonts w:ascii="Times New Roman" w:hAnsi="Times New Roman"/>
          <w:color w:val="000000"/>
          <w:sz w:val="28"/>
        </w:rPr>
        <w:t>риформинг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, пиролиз. Продукты переработки нефти, их применение в промышленности и в быту.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Генетическая связь между различными классами углеводородов.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гидроксогруппу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, нитрогруппу, </w:t>
      </w:r>
      <w:proofErr w:type="spellStart"/>
      <w:r w:rsidRPr="00746D88">
        <w:rPr>
          <w:rFonts w:ascii="Times New Roman" w:hAnsi="Times New Roman"/>
          <w:color w:val="000000"/>
          <w:sz w:val="28"/>
        </w:rPr>
        <w:t>цианогруппу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дигалогеналканов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gramStart"/>
      <w:r w:rsidRPr="00746D88"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иодной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746D88">
        <w:rPr>
          <w:rFonts w:ascii="Times New Roman" w:hAnsi="Times New Roman"/>
          <w:color w:val="000000"/>
          <w:sz w:val="28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молекул углеводородов и галогенпроизводных углеводородов.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b/>
          <w:color w:val="000000"/>
          <w:sz w:val="28"/>
        </w:rPr>
        <w:t>Кислородсодержащие органические соединения.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Простые эфиры, номенклатура и изомерия. Особенности физических и химических свойств.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Фенол. Строение молекулы, взаимное влияние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гидроксогруппы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бензольного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ядра. Физические свойства фенола. Особенности химических </w:t>
      </w:r>
      <w:r w:rsidRPr="00746D88">
        <w:rPr>
          <w:rFonts w:ascii="Times New Roman" w:hAnsi="Times New Roman"/>
          <w:color w:val="000000"/>
          <w:sz w:val="28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гидроксикарбоновых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746D88">
        <w:rPr>
          <w:rFonts w:ascii="Times New Roman" w:hAnsi="Times New Roman"/>
          <w:i/>
          <w:color w:val="000000"/>
          <w:sz w:val="28"/>
        </w:rPr>
        <w:t>линолевая</w:t>
      </w:r>
      <w:proofErr w:type="spellEnd"/>
      <w:r w:rsidRPr="00746D88">
        <w:rPr>
          <w:rFonts w:ascii="Times New Roman" w:hAnsi="Times New Roman"/>
          <w:i/>
          <w:color w:val="000000"/>
          <w:sz w:val="28"/>
        </w:rPr>
        <w:t>, линоленовая</w:t>
      </w:r>
      <w:r w:rsidRPr="00746D88">
        <w:rPr>
          <w:rFonts w:ascii="Times New Roman" w:hAnsi="Times New Roman"/>
          <w:color w:val="000000"/>
          <w:sz w:val="28"/>
        </w:rPr>
        <w:t xml:space="preserve"> кислоты. Способы получения и применение карбоновых кислот.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Мыла́ как соли высших карбоновых кислот, их моющее действие.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Общая характеристика углеводов. Классификация углеводов (мон</w:t>
      </w:r>
      <w:proofErr w:type="gramStart"/>
      <w:r w:rsidRPr="00746D88">
        <w:rPr>
          <w:rFonts w:ascii="Times New Roman" w:hAnsi="Times New Roman"/>
          <w:color w:val="000000"/>
          <w:sz w:val="28"/>
        </w:rPr>
        <w:t>о-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ди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- и полисахариды). Моносахариды: глюкоза, фруктоза, галактоза, рибоза,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дезоксирибоза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. Физические свойства и нахождение в природе. Фотосинтез. </w:t>
      </w:r>
      <w:proofErr w:type="gramStart"/>
      <w:r w:rsidRPr="00746D88">
        <w:rPr>
          <w:rFonts w:ascii="Times New Roman" w:hAnsi="Times New Roman"/>
          <w:color w:val="000000"/>
          <w:sz w:val="28"/>
        </w:rPr>
        <w:t>Химические свойства глюкозы: реакции с участием спиртовых и альдегидной групп, спиртовое и молочнокислое брожение.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невосстанавливающие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</w:t>
      </w:r>
      <w:r w:rsidR="007F5BC2">
        <w:rPr>
          <w:rFonts w:ascii="Times New Roman" w:hAnsi="Times New Roman"/>
          <w:color w:val="000000"/>
          <w:sz w:val="28"/>
        </w:rPr>
        <w:t>дролиз, качественная реакция с й</w:t>
      </w:r>
      <w:r w:rsidRPr="00746D88">
        <w:rPr>
          <w:rFonts w:ascii="Times New Roman" w:hAnsi="Times New Roman"/>
          <w:color w:val="000000"/>
          <w:sz w:val="28"/>
        </w:rPr>
        <w:t xml:space="preserve">одом.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gramStart"/>
      <w:r w:rsidRPr="00746D88">
        <w:rPr>
          <w:rFonts w:ascii="Times New Roman" w:hAnsi="Times New Roman"/>
          <w:color w:val="000000"/>
          <w:sz w:val="28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диамминсеребра</w:t>
      </w:r>
      <w:proofErr w:type="spellEnd"/>
      <w:r w:rsidRPr="00746D8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746D88">
        <w:rPr>
          <w:rFonts w:ascii="Times New Roman" w:hAnsi="Times New Roman"/>
          <w:color w:val="000000"/>
          <w:sz w:val="28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746D88">
        <w:rPr>
          <w:rFonts w:ascii="Times New Roman" w:hAnsi="Times New Roman"/>
          <w:color w:val="000000"/>
          <w:sz w:val="28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746D88">
        <w:rPr>
          <w:rFonts w:ascii="Times New Roman" w:hAnsi="Times New Roman"/>
          <w:color w:val="000000"/>
          <w:sz w:val="28"/>
        </w:rPr>
        <w:t>), химические свойства раствора уксусной кислоты, взаимодействие раствора глюкозы с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746D88">
        <w:rPr>
          <w:rFonts w:ascii="Times New Roman" w:hAnsi="Times New Roman"/>
          <w:color w:val="000000"/>
          <w:sz w:val="28"/>
        </w:rPr>
        <w:t xml:space="preserve">), взаимодействие крахмала с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иодом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b/>
          <w:color w:val="000000"/>
          <w:sz w:val="28"/>
        </w:rPr>
        <w:t>Азотсодержащие органические соединения.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Амины – органические производные аммиака. Классификация аминов: </w:t>
      </w:r>
      <w:proofErr w:type="gramStart"/>
      <w:r w:rsidRPr="00746D88">
        <w:rPr>
          <w:rFonts w:ascii="Times New Roman" w:hAnsi="Times New Roman"/>
          <w:color w:val="000000"/>
          <w:sz w:val="28"/>
        </w:rPr>
        <w:t>алифатические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алкилирование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, взаимодействие первичных аминов с азотистой кислотой. Соли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алкиламмония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. </w:t>
      </w:r>
    </w:p>
    <w:p w:rsidR="00144346" w:rsidRPr="00D6476C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</w:t>
      </w:r>
      <w:r w:rsidRPr="00D6476C">
        <w:rPr>
          <w:rFonts w:ascii="Times New Roman" w:hAnsi="Times New Roman"/>
          <w:color w:val="000000"/>
          <w:sz w:val="28"/>
        </w:rPr>
        <w:t>Получение анилина из нитробензола.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D6476C">
        <w:rPr>
          <w:rFonts w:ascii="Times New Roman" w:hAnsi="Times New Roman"/>
          <w:color w:val="000000"/>
          <w:sz w:val="28"/>
        </w:rPr>
        <w:t xml:space="preserve">Аминокислоты. Номенклатура и изомерия. </w:t>
      </w:r>
      <w:r w:rsidRPr="00746D88">
        <w:rPr>
          <w:rFonts w:ascii="Times New Roman" w:hAnsi="Times New Roman"/>
          <w:color w:val="000000"/>
          <w:sz w:val="28"/>
        </w:rPr>
        <w:t xml:space="preserve">Отдельные представители </w:t>
      </w:r>
      <w:proofErr w:type="gramStart"/>
      <w:r>
        <w:rPr>
          <w:rFonts w:ascii="Times New Roman" w:hAnsi="Times New Roman"/>
          <w:color w:val="000000"/>
          <w:sz w:val="28"/>
        </w:rPr>
        <w:t>α</w:t>
      </w:r>
      <w:r w:rsidRPr="00746D88">
        <w:rPr>
          <w:rFonts w:ascii="Times New Roman" w:hAnsi="Times New Roman"/>
          <w:color w:val="000000"/>
          <w:sz w:val="28"/>
        </w:rPr>
        <w:t>-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аминокислот: глицин,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аланин</w:t>
      </w:r>
      <w:proofErr w:type="spellEnd"/>
      <w:r w:rsidRPr="00746D88">
        <w:rPr>
          <w:rFonts w:ascii="Times New Roman" w:hAnsi="Times New Roman"/>
          <w:i/>
          <w:color w:val="000000"/>
          <w:sz w:val="28"/>
        </w:rPr>
        <w:t xml:space="preserve">. </w:t>
      </w:r>
      <w:r w:rsidRPr="00746D88">
        <w:rPr>
          <w:rFonts w:ascii="Times New Roman" w:hAnsi="Times New Roman"/>
          <w:color w:val="000000"/>
          <w:sz w:val="28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b/>
          <w:color w:val="000000"/>
          <w:sz w:val="28"/>
        </w:rPr>
        <w:t>Высокомолекулярные соединения</w:t>
      </w:r>
      <w:r w:rsidRPr="00746D88">
        <w:rPr>
          <w:rFonts w:ascii="Times New Roman" w:hAnsi="Times New Roman"/>
          <w:color w:val="000000"/>
          <w:sz w:val="28"/>
        </w:rPr>
        <w:t>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746D88">
        <w:rPr>
          <w:rFonts w:ascii="Times New Roman" w:hAnsi="Times New Roman"/>
          <w:color w:val="000000"/>
          <w:sz w:val="28"/>
        </w:rPr>
        <w:lastRenderedPageBreak/>
        <w:t xml:space="preserve">масса. Основные методы синтеза высокомолекулярных соединений – полимеризация и поликонденсация.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изопреновый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) и силиконы. Резина. 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gramStart"/>
      <w:r w:rsidRPr="00746D88">
        <w:rPr>
          <w:rFonts w:ascii="Times New Roman" w:hAnsi="Times New Roman"/>
          <w:color w:val="000000"/>
          <w:sz w:val="28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Полимеры специального назначения (</w:t>
      </w:r>
      <w:proofErr w:type="spellStart"/>
      <w:r w:rsidRPr="00746D88">
        <w:rPr>
          <w:rFonts w:ascii="Times New Roman" w:hAnsi="Times New Roman"/>
          <w:color w:val="000000"/>
          <w:sz w:val="28"/>
        </w:rPr>
        <w:t>тефлон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кевлар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, электропроводящие полимеры,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биоразлагаемые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полимеры).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Расчётные задачи.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gramStart"/>
      <w:r w:rsidRPr="00746D88">
        <w:rPr>
          <w:rFonts w:ascii="Times New Roman" w:hAnsi="Times New Roman"/>
          <w:color w:val="000000"/>
          <w:sz w:val="28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связи.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 w:rsidRPr="00746D88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понятий, так и понятий, принятых в отдельных предметах естественно-научного цикла.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gramStart"/>
      <w:r w:rsidRPr="00746D88"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144346" w:rsidRPr="00746D88" w:rsidRDefault="00746D88">
      <w:pPr>
        <w:spacing w:after="0" w:line="264" w:lineRule="auto"/>
        <w:ind w:firstLine="600"/>
        <w:jc w:val="both"/>
      </w:pPr>
      <w:proofErr w:type="gramStart"/>
      <w:r w:rsidRPr="00746D88">
        <w:rPr>
          <w:rFonts w:ascii="Times New Roman" w:hAnsi="Times New Roman"/>
          <w:color w:val="000000"/>
          <w:sz w:val="28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144346" w:rsidRPr="00746D88" w:rsidRDefault="00746D88">
      <w:pPr>
        <w:spacing w:after="0" w:line="264" w:lineRule="auto"/>
        <w:ind w:firstLine="600"/>
        <w:jc w:val="both"/>
      </w:pPr>
      <w:proofErr w:type="gramStart"/>
      <w:r w:rsidRPr="00746D88">
        <w:rPr>
          <w:rFonts w:ascii="Times New Roman" w:hAnsi="Times New Roman"/>
          <w:color w:val="000000"/>
          <w:sz w:val="28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</w:t>
      </w:r>
      <w:r w:rsidRPr="00746D88">
        <w:rPr>
          <w:rFonts w:ascii="Times New Roman" w:hAnsi="Times New Roman"/>
          <w:color w:val="000000"/>
          <w:sz w:val="28"/>
        </w:rPr>
        <w:lastRenderedPageBreak/>
        <w:t xml:space="preserve">фотосинтез, дыхание, белки, углеводы, жиры, нуклеиновые кислоты, ферменты. </w:t>
      </w:r>
      <w:proofErr w:type="gramEnd"/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География: полезные ископаемые, топливо.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144346" w:rsidRPr="00746D88" w:rsidRDefault="00144346">
      <w:pPr>
        <w:spacing w:after="0"/>
        <w:ind w:left="120"/>
        <w:jc w:val="both"/>
      </w:pPr>
    </w:p>
    <w:p w:rsidR="00144346" w:rsidRPr="00746D88" w:rsidRDefault="00746D88">
      <w:pPr>
        <w:spacing w:after="0"/>
        <w:ind w:left="120"/>
        <w:jc w:val="both"/>
      </w:pPr>
      <w:r w:rsidRPr="00746D88">
        <w:rPr>
          <w:rFonts w:ascii="Times New Roman" w:hAnsi="Times New Roman"/>
          <w:b/>
          <w:color w:val="000000"/>
          <w:sz w:val="28"/>
        </w:rPr>
        <w:t xml:space="preserve">11 КЛАСС </w:t>
      </w:r>
    </w:p>
    <w:p w:rsidR="00144346" w:rsidRPr="00746D88" w:rsidRDefault="00144346">
      <w:pPr>
        <w:spacing w:after="0"/>
        <w:ind w:left="120"/>
        <w:jc w:val="both"/>
      </w:pPr>
    </w:p>
    <w:p w:rsidR="00144346" w:rsidRPr="00746D88" w:rsidRDefault="00746D88">
      <w:pPr>
        <w:spacing w:after="0"/>
        <w:ind w:left="120"/>
        <w:jc w:val="both"/>
      </w:pPr>
      <w:r w:rsidRPr="00746D88">
        <w:rPr>
          <w:rFonts w:ascii="Times New Roman" w:hAnsi="Times New Roman"/>
          <w:b/>
          <w:color w:val="333333"/>
          <w:sz w:val="28"/>
        </w:rPr>
        <w:t>ОБЩАЯ И НЕОРГАНИЧЕСКАЯ ХИМИЯ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b/>
          <w:color w:val="000000"/>
          <w:sz w:val="28"/>
        </w:rPr>
        <w:t>Теоретические основы химии.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746D88">
        <w:rPr>
          <w:rFonts w:ascii="Times New Roman" w:hAnsi="Times New Roman"/>
          <w:color w:val="000000"/>
          <w:sz w:val="28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746D8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746D8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746D8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746D88">
        <w:rPr>
          <w:rFonts w:ascii="Times New Roman" w:hAnsi="Times New Roman"/>
          <w:color w:val="000000"/>
          <w:sz w:val="28"/>
        </w:rPr>
        <w:t xml:space="preserve">-элементы). Распределение электронов по </w:t>
      </w:r>
      <w:proofErr w:type="gramStart"/>
      <w:r w:rsidRPr="00746D88">
        <w:rPr>
          <w:rFonts w:ascii="Times New Roman" w:hAnsi="Times New Roman"/>
          <w:color w:val="000000"/>
          <w:sz w:val="28"/>
        </w:rPr>
        <w:t>атомным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орбиталям</w:t>
      </w:r>
      <w:proofErr w:type="spellEnd"/>
      <w:r w:rsidRPr="00746D88">
        <w:rPr>
          <w:rFonts w:ascii="Times New Roman" w:hAnsi="Times New Roman"/>
          <w:i/>
          <w:color w:val="000000"/>
          <w:sz w:val="28"/>
        </w:rPr>
        <w:t>.</w:t>
      </w:r>
      <w:r w:rsidRPr="00746D88">
        <w:rPr>
          <w:rFonts w:ascii="Times New Roman" w:hAnsi="Times New Roman"/>
          <w:color w:val="000000"/>
          <w:sz w:val="28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 w:rsidRPr="00746D88">
        <w:rPr>
          <w:rFonts w:ascii="Times New Roman" w:hAnsi="Times New Roman"/>
          <w:color w:val="000000"/>
          <w:sz w:val="28"/>
        </w:rPr>
        <w:t>ии ио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нов. </w:t>
      </w:r>
      <w:proofErr w:type="spellStart"/>
      <w:r w:rsidRPr="00746D88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>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Химическая связь. Виды химической связи: </w:t>
      </w:r>
      <w:proofErr w:type="gramStart"/>
      <w:r w:rsidRPr="00746D88">
        <w:rPr>
          <w:rFonts w:ascii="Times New Roman" w:hAnsi="Times New Roman"/>
          <w:color w:val="000000"/>
          <w:sz w:val="28"/>
        </w:rPr>
        <w:t>ковалентная</w:t>
      </w:r>
      <w:proofErr w:type="gramEnd"/>
      <w:r w:rsidRPr="00746D88">
        <w:rPr>
          <w:rFonts w:ascii="Times New Roman" w:hAnsi="Times New Roman"/>
          <w:color w:val="000000"/>
          <w:sz w:val="28"/>
        </w:rPr>
        <w:t>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лиганды</w:t>
      </w:r>
      <w:proofErr w:type="spellEnd"/>
      <w:r w:rsidRPr="00746D88">
        <w:rPr>
          <w:rFonts w:ascii="Times New Roman" w:hAnsi="Times New Roman"/>
          <w:color w:val="000000"/>
          <w:sz w:val="28"/>
        </w:rPr>
        <w:t>. Значение комплексных соединений. Понятие о координационной химии.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Ле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46D88">
        <w:rPr>
          <w:rFonts w:ascii="Times New Roman" w:hAnsi="Times New Roman"/>
          <w:color w:val="000000"/>
          <w:sz w:val="28"/>
        </w:rPr>
        <w:t>Шателье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.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746D88">
        <w:rPr>
          <w:rFonts w:ascii="Times New Roman" w:hAnsi="Times New Roman"/>
          <w:color w:val="000000"/>
          <w:sz w:val="28"/>
        </w:rPr>
        <w:t>) раствора. Гидролиз солей. Реакц</w:t>
      </w:r>
      <w:proofErr w:type="gramStart"/>
      <w:r w:rsidRPr="00746D88">
        <w:rPr>
          <w:rFonts w:ascii="Times New Roman" w:hAnsi="Times New Roman"/>
          <w:color w:val="000000"/>
          <w:sz w:val="28"/>
        </w:rPr>
        <w:t>ии ио</w:t>
      </w:r>
      <w:proofErr w:type="gramEnd"/>
      <w:r w:rsidRPr="00746D88">
        <w:rPr>
          <w:rFonts w:ascii="Times New Roman" w:hAnsi="Times New Roman"/>
          <w:color w:val="000000"/>
          <w:sz w:val="28"/>
        </w:rPr>
        <w:t>нного обмена.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746D88">
        <w:rPr>
          <w:rFonts w:ascii="Times New Roman" w:hAnsi="Times New Roman"/>
          <w:color w:val="000000"/>
          <w:sz w:val="28"/>
        </w:rPr>
        <w:t>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b/>
          <w:color w:val="000000"/>
          <w:sz w:val="28"/>
        </w:rPr>
        <w:t>Неорганическая химия.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Галогеноводороды</w:t>
      </w:r>
      <w:proofErr w:type="spellEnd"/>
      <w:r w:rsidRPr="00746D88">
        <w:rPr>
          <w:rFonts w:ascii="Times New Roman" w:hAnsi="Times New Roman"/>
          <w:color w:val="000000"/>
          <w:sz w:val="28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lastRenderedPageBreak/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8"/>
        </w:rPr>
        <w:t>IV</w:t>
      </w:r>
      <w:r w:rsidRPr="00746D88">
        <w:rPr>
          <w:rFonts w:ascii="Times New Roman" w:hAnsi="Times New Roman"/>
          <w:color w:val="000000"/>
          <w:sz w:val="28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746D88">
        <w:rPr>
          <w:rFonts w:ascii="Times New Roman" w:hAnsi="Times New Roman"/>
          <w:color w:val="000000"/>
          <w:sz w:val="28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746D88">
        <w:rPr>
          <w:rFonts w:ascii="Times New Roman" w:hAnsi="Times New Roman"/>
          <w:color w:val="000000"/>
          <w:sz w:val="28"/>
        </w:rPr>
        <w:t>фосфин</w:t>
      </w:r>
      <w:proofErr w:type="spellEnd"/>
      <w:r w:rsidRPr="00746D88">
        <w:rPr>
          <w:rFonts w:ascii="Times New Roman" w:hAnsi="Times New Roman"/>
          <w:color w:val="000000"/>
          <w:sz w:val="28"/>
        </w:rPr>
        <w:t>. Оксиды фосфора, фосфорная кислота и её соли. Применение фосфора и его соединений. Фосфорные удобрения.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8"/>
        </w:rPr>
        <w:t>II</w:t>
      </w:r>
      <w:r w:rsidRPr="00746D88">
        <w:rPr>
          <w:rFonts w:ascii="Times New Roman" w:hAnsi="Times New Roman"/>
          <w:color w:val="000000"/>
          <w:sz w:val="28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746D88">
        <w:rPr>
          <w:rFonts w:ascii="Times New Roman" w:hAnsi="Times New Roman"/>
          <w:color w:val="000000"/>
          <w:sz w:val="28"/>
        </w:rPr>
        <w:t xml:space="preserve">), угольная кислота и её соли. Активированный уголь, адсорбция. Фуллерены,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графен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, углеродные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нанотрубки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. Применение простых веществ, образованных углеродом, и его соединений.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8"/>
        </w:rPr>
        <w:t>IV</w:t>
      </w:r>
      <w:r w:rsidRPr="00746D88">
        <w:rPr>
          <w:rFonts w:ascii="Times New Roman" w:hAnsi="Times New Roman"/>
          <w:color w:val="000000"/>
          <w:sz w:val="28"/>
        </w:rPr>
        <w:t>), кремниевая кислота, силикаты. Применение кремния и его соединений. Стекло, его получение, виды стекла.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746D88">
        <w:rPr>
          <w:rFonts w:ascii="Times New Roman" w:hAnsi="Times New Roman"/>
          <w:color w:val="000000"/>
          <w:sz w:val="28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746D88">
        <w:rPr>
          <w:rFonts w:ascii="Times New Roman" w:hAnsi="Times New Roman"/>
          <w:color w:val="000000"/>
          <w:sz w:val="28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гидроксокомплексы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алюминия.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Общая характеристика металлов побочных подгрупп (Б-групп) Периодической системы химических элементов.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8"/>
        </w:rPr>
        <w:t>II</w:t>
      </w:r>
      <w:r w:rsidRPr="00746D88">
        <w:rPr>
          <w:rFonts w:ascii="Times New Roman" w:hAnsi="Times New Roman"/>
          <w:color w:val="000000"/>
          <w:sz w:val="28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746D88">
        <w:rPr>
          <w:rFonts w:ascii="Times New Roman" w:hAnsi="Times New Roman"/>
          <w:color w:val="000000"/>
          <w:sz w:val="28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746D88">
        <w:rPr>
          <w:rFonts w:ascii="Times New Roman" w:hAnsi="Times New Roman"/>
          <w:color w:val="000000"/>
          <w:sz w:val="28"/>
        </w:rPr>
        <w:t>). Хроматы и дихроматы, их окислительные свойства. Получение и применение хрома.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8"/>
        </w:rPr>
        <w:t>II</w:t>
      </w:r>
      <w:r w:rsidRPr="00746D88">
        <w:rPr>
          <w:rFonts w:ascii="Times New Roman" w:hAnsi="Times New Roman"/>
          <w:color w:val="000000"/>
          <w:sz w:val="28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746D88">
        <w:rPr>
          <w:rFonts w:ascii="Times New Roman" w:hAnsi="Times New Roman"/>
          <w:color w:val="000000"/>
          <w:sz w:val="28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746D88">
        <w:rPr>
          <w:rFonts w:ascii="Times New Roman" w:hAnsi="Times New Roman"/>
          <w:color w:val="000000"/>
          <w:sz w:val="28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746D88">
        <w:rPr>
          <w:rFonts w:ascii="Times New Roman" w:hAnsi="Times New Roman"/>
          <w:color w:val="000000"/>
          <w:sz w:val="28"/>
        </w:rPr>
        <w:t xml:space="preserve">). Перманганат калия, его окислительные свойства.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8"/>
        </w:rPr>
        <w:t>II</w:t>
      </w:r>
      <w:r w:rsidRPr="00746D88">
        <w:rPr>
          <w:rFonts w:ascii="Times New Roman" w:hAnsi="Times New Roman"/>
          <w:color w:val="000000"/>
          <w:sz w:val="28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746D88">
        <w:rPr>
          <w:rFonts w:ascii="Times New Roman" w:hAnsi="Times New Roman"/>
          <w:color w:val="000000"/>
          <w:sz w:val="28"/>
        </w:rPr>
        <w:t>). Получение и применение железа и его сплавов.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Физические и химические свойства меди и её соединений. Получение и применение меди и её соединений.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гидроксокомплексы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цинка. Применение цинка и его соединений.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gramStart"/>
      <w:r w:rsidRPr="00746D88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щелочей, решение экспериментальных задач по темам «Галогены», «Сера и её соединения», «Азот и </w:t>
      </w:r>
      <w:proofErr w:type="gramStart"/>
      <w:r w:rsidRPr="00746D88">
        <w:rPr>
          <w:rFonts w:ascii="Times New Roman" w:hAnsi="Times New Roman"/>
          <w:color w:val="000000"/>
          <w:sz w:val="28"/>
        </w:rPr>
        <w:t>фосфор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и их соединения», «Металлы главных подгрупп», «Металлы побочных подгрупп».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b/>
          <w:color w:val="000000"/>
          <w:sz w:val="28"/>
        </w:rPr>
        <w:t>Химия и жизнь.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lastRenderedPageBreak/>
        <w:t>Химия пищи: основные компоненты, пищевые добавки. Роль химии в обеспечении пищевой безопасности.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Химия в строительстве: важнейшие строительные материалы (цемент, бетон).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Химия в сельском хозяйстве. Органические и минеральные удобрения.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746D88">
        <w:rPr>
          <w:rFonts w:ascii="Times New Roman" w:hAnsi="Times New Roman"/>
          <w:color w:val="000000"/>
          <w:sz w:val="28"/>
        </w:rPr>
        <w:t>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Расчётные задачи.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gramStart"/>
      <w:r w:rsidRPr="00746D88">
        <w:rPr>
          <w:rFonts w:ascii="Times New Roman" w:hAnsi="Times New Roman"/>
          <w:color w:val="000000"/>
          <w:sz w:val="28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выхода продукта реакции </w:t>
      </w:r>
      <w:proofErr w:type="gramStart"/>
      <w:r w:rsidRPr="00746D88">
        <w:rPr>
          <w:rFonts w:ascii="Times New Roman" w:hAnsi="Times New Roman"/>
          <w:color w:val="000000"/>
          <w:sz w:val="28"/>
        </w:rPr>
        <w:t>от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теоретически возможного.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связи.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 w:rsidRPr="00746D88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понятий, так и понятий, принятых в отдельных предметах естественно-научного цикла.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gramStart"/>
      <w:r w:rsidRPr="00746D88"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  <w:proofErr w:type="gramEnd"/>
    </w:p>
    <w:p w:rsidR="00144346" w:rsidRPr="00746D88" w:rsidRDefault="00746D88">
      <w:pPr>
        <w:spacing w:after="0" w:line="264" w:lineRule="auto"/>
        <w:ind w:firstLine="600"/>
        <w:jc w:val="both"/>
      </w:pPr>
      <w:proofErr w:type="gramStart"/>
      <w:r w:rsidRPr="00746D88">
        <w:rPr>
          <w:rFonts w:ascii="Times New Roman" w:hAnsi="Times New Roman"/>
          <w:color w:val="000000"/>
          <w:sz w:val="28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  <w:proofErr w:type="gramEnd"/>
    </w:p>
    <w:p w:rsidR="00144346" w:rsidRPr="00746D88" w:rsidRDefault="00746D88">
      <w:pPr>
        <w:spacing w:after="0" w:line="264" w:lineRule="auto"/>
        <w:ind w:firstLine="600"/>
        <w:jc w:val="both"/>
      </w:pPr>
      <w:proofErr w:type="gramStart"/>
      <w:r w:rsidRPr="00746D88">
        <w:rPr>
          <w:rFonts w:ascii="Times New Roman" w:hAnsi="Times New Roman"/>
          <w:color w:val="000000"/>
          <w:sz w:val="28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  <w:proofErr w:type="gramEnd"/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gramStart"/>
      <w:r w:rsidRPr="00746D88">
        <w:rPr>
          <w:rFonts w:ascii="Times New Roman" w:hAnsi="Times New Roman"/>
          <w:color w:val="000000"/>
          <w:sz w:val="28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</w:t>
      </w:r>
      <w:r w:rsidRPr="00746D88">
        <w:rPr>
          <w:rFonts w:ascii="Times New Roman" w:hAnsi="Times New Roman"/>
          <w:color w:val="000000"/>
          <w:sz w:val="28"/>
        </w:rPr>
        <w:lastRenderedPageBreak/>
        <w:t xml:space="preserve">препаратов, производство конструкционных материалов, электронная промышленность,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746D88">
        <w:rPr>
          <w:rFonts w:ascii="Times New Roman" w:hAnsi="Times New Roman"/>
          <w:color w:val="000000"/>
          <w:sz w:val="28"/>
        </w:rPr>
        <w:t>.</w:t>
      </w:r>
      <w:proofErr w:type="gramEnd"/>
    </w:p>
    <w:p w:rsidR="00144346" w:rsidRPr="00746D88" w:rsidRDefault="00144346">
      <w:pPr>
        <w:sectPr w:rsidR="00144346" w:rsidRPr="00746D88">
          <w:pgSz w:w="11906" w:h="16383"/>
          <w:pgMar w:top="1134" w:right="850" w:bottom="1134" w:left="1701" w:header="720" w:footer="720" w:gutter="0"/>
          <w:cols w:space="720"/>
        </w:sectPr>
      </w:pPr>
    </w:p>
    <w:p w:rsidR="00144346" w:rsidRPr="00746D88" w:rsidRDefault="00746D88">
      <w:pPr>
        <w:spacing w:after="0" w:line="264" w:lineRule="auto"/>
        <w:ind w:left="120"/>
        <w:jc w:val="both"/>
      </w:pPr>
      <w:bookmarkStart w:id="9" w:name="block-30587742"/>
      <w:bookmarkEnd w:id="8"/>
      <w:r w:rsidRPr="00746D88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144346" w:rsidRPr="00746D88" w:rsidRDefault="00144346">
      <w:pPr>
        <w:spacing w:after="0" w:line="264" w:lineRule="auto"/>
        <w:ind w:left="120"/>
        <w:jc w:val="both"/>
      </w:pPr>
    </w:p>
    <w:p w:rsidR="00144346" w:rsidRPr="00746D88" w:rsidRDefault="00746D88">
      <w:pPr>
        <w:spacing w:after="0" w:line="264" w:lineRule="auto"/>
        <w:ind w:left="120"/>
        <w:jc w:val="both"/>
      </w:pPr>
      <w:r w:rsidRPr="00746D8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44346" w:rsidRPr="00746D88" w:rsidRDefault="00144346">
      <w:pPr>
        <w:spacing w:after="0" w:line="264" w:lineRule="auto"/>
        <w:ind w:left="120"/>
        <w:jc w:val="both"/>
      </w:pPr>
    </w:p>
    <w:p w:rsidR="00144346" w:rsidRPr="00746D88" w:rsidRDefault="00746D88">
      <w:pPr>
        <w:spacing w:after="0" w:line="264" w:lineRule="auto"/>
        <w:ind w:firstLine="600"/>
        <w:jc w:val="both"/>
      </w:pPr>
      <w:proofErr w:type="gramStart"/>
      <w:r w:rsidRPr="00746D88">
        <w:rPr>
          <w:rFonts w:ascii="Times New Roman" w:hAnsi="Times New Roman"/>
          <w:color w:val="000000"/>
          <w:sz w:val="28"/>
        </w:rPr>
        <w:t>В соответствии с системно-</w:t>
      </w:r>
      <w:proofErr w:type="spellStart"/>
      <w:r w:rsidRPr="00746D88">
        <w:rPr>
          <w:rFonts w:ascii="Times New Roman" w:hAnsi="Times New Roman"/>
          <w:color w:val="000000"/>
          <w:sz w:val="28"/>
        </w:rPr>
        <w:t>деятельностным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способность ставить цели и строить жизненные планы.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Личностные результаты освоения предмета «Химия» отражают </w:t>
      </w:r>
      <w:proofErr w:type="spell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Личностные результаты освоения предмета «Химия» отражают </w:t>
      </w:r>
      <w:proofErr w:type="spell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b/>
          <w:color w:val="000000"/>
          <w:sz w:val="28"/>
        </w:rPr>
        <w:t>1) гражданского воспитания</w:t>
      </w:r>
      <w:r w:rsidRPr="00746D88">
        <w:rPr>
          <w:rFonts w:ascii="Times New Roman" w:hAnsi="Times New Roman"/>
          <w:color w:val="000000"/>
          <w:sz w:val="28"/>
        </w:rPr>
        <w:t>: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осознания </w:t>
      </w:r>
      <w:proofErr w:type="gramStart"/>
      <w:r w:rsidRPr="00746D8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своих конституционных прав и обязанностей, уважения к закону и правопорядку;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коллективе;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ценностного отношения к историческому и научному наследию отечественной химии;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lastRenderedPageBreak/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нравственного сознания, этического поведения;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b/>
          <w:color w:val="000000"/>
          <w:sz w:val="28"/>
        </w:rPr>
        <w:t>4) формирования культуры здоровья: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осознания последствий и неприятия вредных привычек (употребления алкоголя, наркотиков, курения);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уважения к труду, людям труда и результатам трудовой деятельности;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экологически целесообразного отношения к природе как источнику существования жизни на Земле;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понимания глобального характера экологических проблем, влияния </w:t>
      </w:r>
      <w:proofErr w:type="gramStart"/>
      <w:r w:rsidRPr="00746D88">
        <w:rPr>
          <w:rFonts w:ascii="Times New Roman" w:hAnsi="Times New Roman"/>
          <w:color w:val="000000"/>
          <w:sz w:val="28"/>
        </w:rPr>
        <w:t>экономических процессов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на состояние природной и социальной среды;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lastRenderedPageBreak/>
        <w:t>осознания необходимости использования достижений химии для решения вопросов рационального природопользования;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746D88">
        <w:rPr>
          <w:rFonts w:ascii="Times New Roman" w:hAnsi="Times New Roman"/>
          <w:color w:val="000000"/>
          <w:sz w:val="28"/>
        </w:rPr>
        <w:t>хемофобии</w:t>
      </w:r>
      <w:proofErr w:type="spellEnd"/>
      <w:r w:rsidRPr="00746D88">
        <w:rPr>
          <w:rFonts w:ascii="Times New Roman" w:hAnsi="Times New Roman"/>
          <w:color w:val="000000"/>
          <w:sz w:val="28"/>
        </w:rPr>
        <w:t>;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мировоззрения, соответствующего современному уровню развития науки и общественной практики;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gramStart"/>
      <w:r w:rsidRPr="00746D88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интереса к познанию, исследовательской деятельности;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интереса к особенностям труда в различных сферах профессиональной деятельности.</w:t>
      </w:r>
    </w:p>
    <w:p w:rsidR="00144346" w:rsidRPr="00746D88" w:rsidRDefault="00144346">
      <w:pPr>
        <w:spacing w:after="0"/>
        <w:ind w:left="120"/>
      </w:pPr>
    </w:p>
    <w:p w:rsidR="00144346" w:rsidRPr="00746D88" w:rsidRDefault="00746D88">
      <w:pPr>
        <w:spacing w:after="0"/>
        <w:ind w:left="120"/>
      </w:pPr>
      <w:r w:rsidRPr="00746D88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144346" w:rsidRPr="00746D88" w:rsidRDefault="00144346">
      <w:pPr>
        <w:spacing w:after="0"/>
        <w:ind w:left="120"/>
      </w:pP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результаты освоения программы по химии на уровне среднего общего образования включают: 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gramStart"/>
      <w:r w:rsidRPr="00746D88">
        <w:rPr>
          <w:rFonts w:ascii="Times New Roman" w:hAnsi="Times New Roman"/>
          <w:color w:val="000000"/>
          <w:sz w:val="28"/>
        </w:rPr>
        <w:t>значимые для формирования мировоззрения обучающихся междисциплинарные (</w:t>
      </w:r>
      <w:proofErr w:type="spellStart"/>
      <w:r w:rsidRPr="00746D88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746D8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;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способность </w:t>
      </w:r>
      <w:proofErr w:type="gramStart"/>
      <w:r w:rsidRPr="00746D8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144346" w:rsidRPr="00746D88" w:rsidRDefault="00144346">
      <w:pPr>
        <w:spacing w:after="0" w:line="264" w:lineRule="auto"/>
        <w:ind w:left="120"/>
      </w:pPr>
    </w:p>
    <w:p w:rsidR="00144346" w:rsidRPr="00746D88" w:rsidRDefault="00746D88">
      <w:pPr>
        <w:spacing w:after="0" w:line="264" w:lineRule="auto"/>
        <w:ind w:left="120"/>
      </w:pPr>
      <w:r w:rsidRPr="00746D8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выбирать основания и критерии для классификации веществ и химических реакций;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устанавливать причинно-следственные связи между изучаемыми явлениями;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строить </w:t>
      </w:r>
      <w:proofErr w:type="gramStart"/>
      <w:r w:rsidRPr="00746D88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применять в процессе </w:t>
      </w:r>
      <w:proofErr w:type="gramStart"/>
      <w:r w:rsidRPr="00746D88">
        <w:rPr>
          <w:rFonts w:ascii="Times New Roman" w:hAnsi="Times New Roman"/>
          <w:color w:val="000000"/>
          <w:sz w:val="28"/>
        </w:rPr>
        <w:t>познания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746D88">
        <w:rPr>
          <w:rFonts w:ascii="Times New Roman" w:hAnsi="Times New Roman"/>
          <w:color w:val="000000"/>
          <w:sz w:val="28"/>
        </w:rPr>
        <w:lastRenderedPageBreak/>
        <w:t>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владеть основами методов научного познания веществ и химических реакций;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(физические и математические) знаки и символы, формулы, аббревиатуры, номенклатуру;</w:t>
      </w:r>
    </w:p>
    <w:p w:rsidR="00144346" w:rsidRPr="00746D88" w:rsidRDefault="00746D88" w:rsidP="00B35C86">
      <w:pPr>
        <w:spacing w:after="0"/>
      </w:pPr>
      <w:r w:rsidRPr="00746D88">
        <w:rPr>
          <w:rFonts w:ascii="Times New Roman" w:hAnsi="Times New Roman"/>
          <w:color w:val="000000"/>
          <w:sz w:val="28"/>
        </w:rPr>
        <w:t>использовать знаково-символические средства наглядности.</w:t>
      </w:r>
    </w:p>
    <w:p w:rsidR="00144346" w:rsidRPr="00746D88" w:rsidRDefault="00746D88" w:rsidP="00B35C86">
      <w:pPr>
        <w:spacing w:after="0"/>
      </w:pPr>
      <w:r w:rsidRPr="00746D88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  <w:r w:rsidR="00B35C86">
        <w:rPr>
          <w:rFonts w:ascii="Times New Roman" w:hAnsi="Times New Roman"/>
          <w:b/>
          <w:color w:val="000000"/>
          <w:sz w:val="28"/>
        </w:rPr>
        <w:t xml:space="preserve"> </w:t>
      </w:r>
      <w:r w:rsidRPr="00746D88">
        <w:rPr>
          <w:rFonts w:ascii="Times New Roman" w:hAnsi="Times New Roman"/>
          <w:color w:val="000000"/>
          <w:sz w:val="28"/>
        </w:rPr>
        <w:t>задавать вопросы по существу обсуждаемой темы в ходе диалога и/или дискуссии,</w:t>
      </w:r>
      <w:r w:rsidR="00B35C86">
        <w:rPr>
          <w:rFonts w:ascii="Times New Roman" w:hAnsi="Times New Roman"/>
          <w:color w:val="000000"/>
          <w:sz w:val="28"/>
        </w:rPr>
        <w:t xml:space="preserve"> </w:t>
      </w:r>
      <w:r w:rsidRPr="00746D88">
        <w:rPr>
          <w:rFonts w:ascii="Times New Roman" w:hAnsi="Times New Roman"/>
          <w:color w:val="000000"/>
          <w:sz w:val="28"/>
        </w:rPr>
        <w:lastRenderedPageBreak/>
        <w:t>высказывать идеи, формулировать свои предложения относительно выполнения предложенной задачи;</w:t>
      </w:r>
    </w:p>
    <w:p w:rsidR="00144346" w:rsidRPr="00746D88" w:rsidRDefault="00144346">
      <w:pPr>
        <w:spacing w:after="0"/>
        <w:ind w:left="120"/>
      </w:pPr>
    </w:p>
    <w:p w:rsidR="00144346" w:rsidRPr="00746D88" w:rsidRDefault="00746D88" w:rsidP="00865A7A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144346" w:rsidRPr="00746D88" w:rsidRDefault="00746D88" w:rsidP="00865A7A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144346" w:rsidRPr="00746D88" w:rsidRDefault="00746D88" w:rsidP="00865A7A">
      <w:pPr>
        <w:spacing w:after="0" w:line="264" w:lineRule="auto"/>
        <w:ind w:firstLine="600"/>
        <w:jc w:val="both"/>
      </w:pPr>
      <w:proofErr w:type="gramStart"/>
      <w:r w:rsidRPr="00746D88">
        <w:rPr>
          <w:rFonts w:ascii="Times New Roman" w:hAnsi="Times New Roman"/>
          <w:color w:val="000000"/>
          <w:sz w:val="28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осуществлять самоконтроль деятельности на основе самоанализа и самооценки.</w:t>
      </w:r>
      <w:proofErr w:type="gramEnd"/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44346" w:rsidRPr="00746D88" w:rsidRDefault="00746D88" w:rsidP="00865A7A">
      <w:pPr>
        <w:spacing w:after="0" w:line="264" w:lineRule="auto"/>
        <w:ind w:firstLine="600"/>
        <w:jc w:val="both"/>
      </w:pPr>
      <w:proofErr w:type="gramStart"/>
      <w:r w:rsidRPr="00746D88">
        <w:rPr>
          <w:rFonts w:ascii="Times New Roman" w:hAnsi="Times New Roman"/>
          <w:color w:val="000000"/>
          <w:sz w:val="28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В программе по химии предметные результаты представлены по годам изучения.</w:t>
      </w:r>
      <w:bookmarkStart w:id="10" w:name="_Toc139840030"/>
      <w:bookmarkEnd w:id="10"/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b/>
          <w:color w:val="000000"/>
          <w:sz w:val="28"/>
        </w:rPr>
        <w:t>10 КЛАСС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Предметные результаты освоения курса «Органическая химия» отражают: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proofErr w:type="gram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  <w:proofErr w:type="gramEnd"/>
    </w:p>
    <w:p w:rsidR="00144346" w:rsidRPr="00746D88" w:rsidRDefault="00746D88">
      <w:pPr>
        <w:spacing w:after="0" w:line="264" w:lineRule="auto"/>
        <w:ind w:firstLine="600"/>
        <w:jc w:val="both"/>
      </w:pPr>
      <w:proofErr w:type="gramStart"/>
      <w:r w:rsidRPr="00746D88">
        <w:rPr>
          <w:rFonts w:ascii="Times New Roman" w:hAnsi="Times New Roman"/>
          <w:color w:val="000000"/>
          <w:sz w:val="28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</w:t>
      </w:r>
      <w:r w:rsidRPr="00746D88">
        <w:rPr>
          <w:rFonts w:ascii="Times New Roman" w:hAnsi="Times New Roman"/>
          <w:color w:val="000000"/>
          <w:sz w:val="28"/>
        </w:rPr>
        <w:lastRenderedPageBreak/>
        <w:t xml:space="preserve">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746D8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746D8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746D88">
        <w:rPr>
          <w:rFonts w:ascii="Times New Roman" w:hAnsi="Times New Roman"/>
          <w:color w:val="000000"/>
          <w:sz w:val="28"/>
        </w:rPr>
        <w:t xml:space="preserve">-атомные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, основное и возбуждённое состояния атома, гибридизация атомных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, ион, молекула, валентность, </w:t>
      </w:r>
      <w:proofErr w:type="spellStart"/>
      <w:r w:rsidRPr="00746D88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</w:t>
      </w:r>
      <w:proofErr w:type="gramEnd"/>
      <w:r w:rsidRPr="00746D88">
        <w:rPr>
          <w:rFonts w:ascii="Times New Roman" w:hAnsi="Times New Roman"/>
          <w:color w:val="000000"/>
          <w:sz w:val="28"/>
        </w:rPr>
        <w:t>, гомологи, углеводороды, кислоро</w:t>
      </w:r>
      <w:proofErr w:type="gramStart"/>
      <w:r w:rsidRPr="00746D88">
        <w:rPr>
          <w:rFonts w:ascii="Times New Roman" w:hAnsi="Times New Roman"/>
          <w:color w:val="000000"/>
          <w:sz w:val="28"/>
        </w:rPr>
        <w:t>д-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746D88">
        <w:rPr>
          <w:rFonts w:ascii="Times New Roman" w:hAnsi="Times New Roman"/>
          <w:color w:val="000000"/>
          <w:sz w:val="28"/>
        </w:rP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мезомерный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эффекты,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ориентанты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46D88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46D88">
        <w:rPr>
          <w:rFonts w:ascii="Times New Roman" w:hAnsi="Times New Roman"/>
          <w:color w:val="000000"/>
          <w:sz w:val="28"/>
        </w:rPr>
        <w:t xml:space="preserve"> рода); </w:t>
      </w:r>
      <w:proofErr w:type="spellStart"/>
      <w:r w:rsidRPr="00746D88">
        <w:rPr>
          <w:rFonts w:ascii="Times New Roman" w:hAnsi="Times New Roman"/>
          <w:color w:val="000000"/>
          <w:sz w:val="28"/>
        </w:rPr>
        <w:t>фактологические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  <w:proofErr w:type="gramEnd"/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умений: выявлять характерные признаки понятий, устанавливать</w:t>
      </w:r>
      <w:r w:rsidRPr="00746D88">
        <w:rPr>
          <w:rFonts w:ascii="Times New Roman" w:hAnsi="Times New Roman"/>
          <w:i/>
          <w:color w:val="000000"/>
          <w:sz w:val="28"/>
        </w:rPr>
        <w:t xml:space="preserve"> </w:t>
      </w:r>
      <w:r w:rsidRPr="00746D88">
        <w:rPr>
          <w:rFonts w:ascii="Times New Roman" w:hAnsi="Times New Roman"/>
          <w:color w:val="000000"/>
          <w:sz w:val="28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умений: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составлять уравнения химических реакций и раскрывать их сущность: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изготавливать модели молекул органических веще</w:t>
      </w:r>
      <w:proofErr w:type="gramStart"/>
      <w:r w:rsidRPr="00746D88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746D88">
        <w:rPr>
          <w:rFonts w:ascii="Times New Roman" w:hAnsi="Times New Roman"/>
          <w:color w:val="000000"/>
          <w:sz w:val="28"/>
        </w:rPr>
        <w:t>я иллюстрации их химического и пространственного строения;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proofErr w:type="gram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746D88">
        <w:rPr>
          <w:rFonts w:ascii="Times New Roman" w:hAnsi="Times New Roman"/>
          <w:color w:val="000000"/>
          <w:sz w:val="28"/>
        </w:rPr>
        <w:t xml:space="preserve">) и приводить тривиальные названия для отдельных представителей органических веществ (этилен, ацетилен, толуол, глицерин, </w:t>
      </w:r>
      <w:r w:rsidRPr="00746D88">
        <w:rPr>
          <w:rFonts w:ascii="Times New Roman" w:hAnsi="Times New Roman"/>
          <w:color w:val="000000"/>
          <w:sz w:val="28"/>
        </w:rPr>
        <w:lastRenderedPageBreak/>
        <w:t xml:space="preserve">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аланин</w:t>
      </w:r>
      <w:proofErr w:type="spellEnd"/>
      <w:r w:rsidRPr="00746D88">
        <w:rPr>
          <w:rFonts w:ascii="Times New Roman" w:hAnsi="Times New Roman"/>
          <w:color w:val="000000"/>
          <w:sz w:val="28"/>
        </w:rPr>
        <w:t>, мальтоза, фруктоза, анилин, дивинил, изопрен, хлоропрен, стирол и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другие); 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746D88">
        <w:rPr>
          <w:rFonts w:ascii="Times New Roman" w:hAnsi="Times New Roman"/>
          <w:color w:val="000000"/>
          <w:sz w:val="28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746D88">
        <w:rPr>
          <w:rFonts w:ascii="Times New Roman" w:hAnsi="Times New Roman"/>
          <w:color w:val="000000"/>
          <w:sz w:val="28"/>
        </w:rPr>
        <w:t>-</w:t>
      </w:r>
      <w:proofErr w:type="gramEnd"/>
      <w:r w:rsidRPr="00746D88">
        <w:rPr>
          <w:rFonts w:ascii="Times New Roman" w:hAnsi="Times New Roman"/>
          <w:color w:val="000000"/>
          <w:sz w:val="28"/>
        </w:rPr>
        <w:t>связь, водородная связь);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46D88">
        <w:rPr>
          <w:rFonts w:ascii="Times New Roman" w:hAnsi="Times New Roman"/>
          <w:color w:val="000000"/>
          <w:sz w:val="28"/>
        </w:rPr>
        <w:t>циклоалканов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алкадиенов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нитросоединений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и аминов, аминокислот, белков, углеводов (мон</w:t>
      </w:r>
      <w:proofErr w:type="gramStart"/>
      <w:r w:rsidRPr="00746D88">
        <w:rPr>
          <w:rFonts w:ascii="Times New Roman" w:hAnsi="Times New Roman"/>
          <w:color w:val="000000"/>
          <w:sz w:val="28"/>
        </w:rPr>
        <w:t>о-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ди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746D88">
        <w:rPr>
          <w:rFonts w:ascii="Times New Roman" w:hAnsi="Times New Roman"/>
          <w:color w:val="000000"/>
          <w:sz w:val="28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8"/>
        </w:rPr>
        <w:t>π</w:t>
      </w:r>
      <w:r w:rsidRPr="00746D88">
        <w:rPr>
          <w:rFonts w:ascii="Times New Roman" w:hAnsi="Times New Roman"/>
          <w:color w:val="000000"/>
          <w:sz w:val="28"/>
        </w:rPr>
        <w:t>-</w:t>
      </w:r>
      <w:proofErr w:type="gramEnd"/>
      <w:r w:rsidRPr="00746D88">
        <w:rPr>
          <w:rFonts w:ascii="Times New Roman" w:hAnsi="Times New Roman"/>
          <w:color w:val="000000"/>
          <w:sz w:val="28"/>
        </w:rPr>
        <w:t>связи), взаимного влияния атомов и групп атомов в молекулах;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владения системой знаний о </w:t>
      </w:r>
      <w:proofErr w:type="gramStart"/>
      <w:r w:rsidRPr="00746D88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умения применять</w:t>
      </w:r>
      <w:r w:rsidRPr="00746D88">
        <w:rPr>
          <w:rFonts w:ascii="Times New Roman" w:hAnsi="Times New Roman"/>
          <w:i/>
          <w:color w:val="000000"/>
          <w:sz w:val="28"/>
        </w:rPr>
        <w:t xml:space="preserve"> </w:t>
      </w:r>
      <w:r w:rsidRPr="00746D88">
        <w:rPr>
          <w:rFonts w:ascii="Times New Roman" w:hAnsi="Times New Roman"/>
          <w:color w:val="000000"/>
          <w:sz w:val="28"/>
        </w:rPr>
        <w:t>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умений: выявлять взаимосвязь химических знаний с понятиями и представлениями других </w:t>
      </w:r>
      <w:proofErr w:type="gramStart"/>
      <w:r w:rsidRPr="00746D88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746D88">
        <w:rPr>
          <w:rFonts w:ascii="Times New Roman" w:hAnsi="Times New Roman"/>
          <w:i/>
          <w:color w:val="000000"/>
          <w:sz w:val="28"/>
        </w:rPr>
        <w:t xml:space="preserve"> </w:t>
      </w:r>
      <w:r w:rsidRPr="00746D88">
        <w:rPr>
          <w:rFonts w:ascii="Times New Roman" w:hAnsi="Times New Roman"/>
          <w:color w:val="000000"/>
          <w:sz w:val="28"/>
        </w:rPr>
        <w:t>полученные знания для принятия грамотных решений проблем в ситуациях, связанных с химией;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proofErr w:type="gram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746D88">
        <w:rPr>
          <w:rFonts w:ascii="Times New Roman" w:hAnsi="Times New Roman"/>
          <w:i/>
          <w:color w:val="000000"/>
          <w:sz w:val="28"/>
        </w:rPr>
        <w:t xml:space="preserve"> и </w:t>
      </w:r>
      <w:r w:rsidRPr="00746D88">
        <w:rPr>
          <w:rFonts w:ascii="Times New Roman" w:hAnsi="Times New Roman"/>
          <w:color w:val="000000"/>
          <w:sz w:val="28"/>
        </w:rPr>
        <w:t xml:space="preserve">оценивать их достоверность; </w:t>
      </w:r>
      <w:proofErr w:type="gramEnd"/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умений: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анализировать целесообразность применения органических веще</w:t>
      </w:r>
      <w:proofErr w:type="gramStart"/>
      <w:r w:rsidRPr="00746D88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746D88">
        <w:rPr>
          <w:rFonts w:ascii="Times New Roman" w:hAnsi="Times New Roman"/>
          <w:color w:val="000000"/>
          <w:sz w:val="28"/>
        </w:rPr>
        <w:t>омышленности и в быту с точки зрения соотношения риск-польза;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b/>
          <w:color w:val="000000"/>
          <w:sz w:val="28"/>
        </w:rPr>
        <w:t>11 КЛАСС</w:t>
      </w:r>
    </w:p>
    <w:p w:rsidR="00144346" w:rsidRPr="00746D88" w:rsidRDefault="00746D88">
      <w:pPr>
        <w:spacing w:after="0" w:line="264" w:lineRule="auto"/>
        <w:ind w:firstLine="600"/>
        <w:jc w:val="both"/>
      </w:pPr>
      <w:r w:rsidRPr="00746D88">
        <w:rPr>
          <w:rFonts w:ascii="Times New Roman" w:hAnsi="Times New Roman"/>
          <w:color w:val="000000"/>
          <w:sz w:val="28"/>
        </w:rPr>
        <w:t>Предметные результаты освоения курса «Общая и неорганическая химия» отражают: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proofErr w:type="gram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</w:t>
      </w:r>
      <w:r w:rsidRPr="00746D88">
        <w:rPr>
          <w:rFonts w:ascii="Times New Roman" w:hAnsi="Times New Roman"/>
          <w:color w:val="000000"/>
          <w:sz w:val="28"/>
        </w:rPr>
        <w:lastRenderedPageBreak/>
        <w:t>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к своему здоровью и природной среде;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gramStart"/>
      <w:r w:rsidRPr="00746D88">
        <w:rPr>
          <w:rFonts w:ascii="Times New Roman" w:hAnsi="Times New Roman"/>
          <w:color w:val="000000"/>
          <w:sz w:val="28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746D8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746D8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746D88">
        <w:rPr>
          <w:rFonts w:ascii="Times New Roman" w:hAnsi="Times New Roman"/>
          <w:color w:val="000000"/>
          <w:sz w:val="28"/>
        </w:rPr>
        <w:t xml:space="preserve">-атомные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, основное и возбуждённое состояния атома, гибридизация атомных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орбиталей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, ион, молекула, валентность, </w:t>
      </w:r>
      <w:proofErr w:type="spellStart"/>
      <w:r w:rsidRPr="00746D88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746D88">
        <w:rPr>
          <w:rFonts w:ascii="Times New Roman" w:hAnsi="Times New Roman"/>
          <w:color w:val="000000"/>
          <w:sz w:val="28"/>
        </w:rPr>
        <w:t>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746D88">
        <w:rPr>
          <w:rFonts w:ascii="Times New Roman" w:hAnsi="Times New Roman"/>
          <w:color w:val="000000"/>
          <w:sz w:val="28"/>
        </w:rPr>
        <w:t xml:space="preserve">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746D88">
        <w:rPr>
          <w:rFonts w:ascii="Times New Roman" w:hAnsi="Times New Roman"/>
          <w:color w:val="000000"/>
          <w:sz w:val="28"/>
        </w:rPr>
        <w:t>фактологические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746D88">
        <w:rPr>
          <w:rFonts w:ascii="Times New Roman" w:hAnsi="Times New Roman"/>
          <w:color w:val="000000"/>
          <w:sz w:val="28"/>
        </w:rPr>
        <w:t>) и тривиальные названия отдельных веществ;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</w:t>
      </w:r>
      <w:r w:rsidRPr="00746D88">
        <w:rPr>
          <w:rFonts w:ascii="Times New Roman" w:hAnsi="Times New Roman"/>
          <w:color w:val="000000"/>
          <w:sz w:val="28"/>
        </w:rPr>
        <w:lastRenderedPageBreak/>
        <w:t>ионная, металлическая, водородная), тип кристаллической решётки конкретного вещества;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746D8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746D88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746D88">
        <w:rPr>
          <w:rFonts w:ascii="Times New Roman" w:hAnsi="Times New Roman"/>
          <w:color w:val="000000"/>
          <w:sz w:val="28"/>
        </w:rPr>
        <w:t xml:space="preserve">-атомные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», «основное и возбуждённое энергетические состояния атома»; </w:t>
      </w:r>
      <w:proofErr w:type="gramStart"/>
      <w:r w:rsidRPr="00746D88">
        <w:rPr>
          <w:rFonts w:ascii="Times New Roman" w:hAnsi="Times New Roman"/>
          <w:color w:val="000000"/>
          <w:sz w:val="28"/>
        </w:rPr>
        <w:t>объяснять</w:t>
      </w:r>
      <w:r w:rsidRPr="00746D88">
        <w:rPr>
          <w:rFonts w:ascii="Times New Roman" w:hAnsi="Times New Roman"/>
          <w:i/>
          <w:color w:val="000000"/>
          <w:sz w:val="28"/>
        </w:rPr>
        <w:t xml:space="preserve"> </w:t>
      </w:r>
      <w:r w:rsidRPr="00746D88">
        <w:rPr>
          <w:rFonts w:ascii="Times New Roman" w:hAnsi="Times New Roman"/>
          <w:color w:val="000000"/>
          <w:sz w:val="28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  <w:proofErr w:type="gramEnd"/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умения раскрывать сущность: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комплексообразования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(на примере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гидроксокомплексов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цинка и алюминия);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746D88">
        <w:rPr>
          <w:rFonts w:ascii="Times New Roman" w:hAnsi="Times New Roman"/>
          <w:color w:val="000000"/>
          <w:sz w:val="28"/>
        </w:rPr>
        <w:t>Ле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46D88">
        <w:rPr>
          <w:rFonts w:ascii="Times New Roman" w:hAnsi="Times New Roman"/>
          <w:color w:val="000000"/>
          <w:sz w:val="28"/>
        </w:rPr>
        <w:t>Шателье</w:t>
      </w:r>
      <w:proofErr w:type="spellEnd"/>
      <w:r w:rsidRPr="00746D88">
        <w:rPr>
          <w:rFonts w:ascii="Times New Roman" w:hAnsi="Times New Roman"/>
          <w:color w:val="000000"/>
          <w:sz w:val="28"/>
        </w:rPr>
        <w:t>);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умения характеризовать химические реакции, лежащие в основе промышленного получения серной кислоты, аммиака, </w:t>
      </w:r>
      <w:r w:rsidRPr="00746D88">
        <w:rPr>
          <w:rFonts w:ascii="Times New Roman" w:hAnsi="Times New Roman"/>
          <w:color w:val="000000"/>
          <w:sz w:val="28"/>
        </w:rPr>
        <w:lastRenderedPageBreak/>
        <w:t>общие научные принципы химических производств; целесообразность применения неорганических веще</w:t>
      </w:r>
      <w:proofErr w:type="gramStart"/>
      <w:r w:rsidRPr="00746D88">
        <w:rPr>
          <w:rFonts w:ascii="Times New Roman" w:hAnsi="Times New Roman"/>
          <w:color w:val="000000"/>
          <w:sz w:val="28"/>
        </w:rPr>
        <w:t>ств в пр</w:t>
      </w:r>
      <w:proofErr w:type="gramEnd"/>
      <w:r w:rsidRPr="00746D88">
        <w:rPr>
          <w:rFonts w:ascii="Times New Roman" w:hAnsi="Times New Roman"/>
          <w:color w:val="000000"/>
          <w:sz w:val="28"/>
        </w:rPr>
        <w:t>омышленности и в быту с точки зрения соотношения риск-польза;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умения выявлять взаимосвязь химических знаний с понятиями и представлениями других </w:t>
      </w:r>
      <w:proofErr w:type="gramStart"/>
      <w:r w:rsidRPr="00746D88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предметов для более осознанного понимания материального единства мира;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proofErr w:type="gram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proofErr w:type="gramEnd"/>
      <w:r w:rsidRPr="00746D88">
        <w:rPr>
          <w:rFonts w:ascii="Times New Roman" w:hAnsi="Times New Roman"/>
          <w:color w:val="000000"/>
          <w:sz w:val="28"/>
        </w:rPr>
        <w:t xml:space="preserve"> и оценивать</w:t>
      </w:r>
      <w:r w:rsidRPr="00746D88">
        <w:rPr>
          <w:rFonts w:ascii="Times New Roman" w:hAnsi="Times New Roman"/>
          <w:i/>
          <w:color w:val="000000"/>
          <w:sz w:val="28"/>
        </w:rPr>
        <w:t xml:space="preserve"> </w:t>
      </w:r>
      <w:r w:rsidRPr="00746D88">
        <w:rPr>
          <w:rFonts w:ascii="Times New Roman" w:hAnsi="Times New Roman"/>
          <w:color w:val="000000"/>
          <w:sz w:val="28"/>
        </w:rPr>
        <w:t>их достоверность;</w:t>
      </w:r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proofErr w:type="gram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</w:t>
      </w:r>
      <w:r w:rsidRPr="00746D88">
        <w:rPr>
          <w:rFonts w:ascii="Times New Roman" w:hAnsi="Times New Roman"/>
          <w:color w:val="000000"/>
          <w:sz w:val="28"/>
        </w:rPr>
        <w:lastRenderedPageBreak/>
        <w:t xml:space="preserve">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144346" w:rsidRPr="00746D88" w:rsidRDefault="00746D88">
      <w:pPr>
        <w:spacing w:after="0" w:line="264" w:lineRule="auto"/>
        <w:ind w:firstLine="600"/>
        <w:jc w:val="both"/>
      </w:pPr>
      <w:proofErr w:type="spellStart"/>
      <w:r w:rsidRPr="00746D88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746D88">
        <w:rPr>
          <w:rFonts w:ascii="Times New Roman" w:hAnsi="Times New Roman"/>
          <w:color w:val="000000"/>
          <w:sz w:val="28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746D88">
        <w:rPr>
          <w:rFonts w:ascii="Times New Roman" w:hAnsi="Times New Roman"/>
          <w:i/>
          <w:color w:val="000000"/>
          <w:sz w:val="28"/>
        </w:rPr>
        <w:t xml:space="preserve"> </w:t>
      </w:r>
      <w:r w:rsidRPr="00746D88">
        <w:rPr>
          <w:rFonts w:ascii="Times New Roman" w:hAnsi="Times New Roman"/>
          <w:color w:val="000000"/>
          <w:sz w:val="28"/>
        </w:rPr>
        <w:t>химическую информацию, перерабатывать</w:t>
      </w:r>
      <w:r w:rsidRPr="00746D88">
        <w:rPr>
          <w:rFonts w:ascii="Times New Roman" w:hAnsi="Times New Roman"/>
          <w:i/>
          <w:color w:val="000000"/>
          <w:sz w:val="28"/>
        </w:rPr>
        <w:t xml:space="preserve"> </w:t>
      </w:r>
      <w:r w:rsidRPr="00746D88">
        <w:rPr>
          <w:rFonts w:ascii="Times New Roman" w:hAnsi="Times New Roman"/>
          <w:color w:val="000000"/>
          <w:sz w:val="28"/>
        </w:rPr>
        <w:t>её и использовать</w:t>
      </w:r>
      <w:r w:rsidRPr="00746D88">
        <w:rPr>
          <w:rFonts w:ascii="Times New Roman" w:hAnsi="Times New Roman"/>
          <w:i/>
          <w:color w:val="000000"/>
          <w:sz w:val="28"/>
        </w:rPr>
        <w:t xml:space="preserve"> </w:t>
      </w:r>
      <w:r w:rsidRPr="00746D88">
        <w:rPr>
          <w:rFonts w:ascii="Times New Roman" w:hAnsi="Times New Roman"/>
          <w:color w:val="000000"/>
          <w:sz w:val="28"/>
        </w:rPr>
        <w:t>в соответствии с поставленной учебной задачей.</w:t>
      </w:r>
    </w:p>
    <w:p w:rsidR="00144346" w:rsidRPr="00746D88" w:rsidRDefault="00144346">
      <w:pPr>
        <w:sectPr w:rsidR="00144346" w:rsidRPr="00746D88">
          <w:pgSz w:w="11906" w:h="16383"/>
          <w:pgMar w:top="1134" w:right="850" w:bottom="1134" w:left="1701" w:header="720" w:footer="720" w:gutter="0"/>
          <w:cols w:space="720"/>
        </w:sectPr>
      </w:pPr>
    </w:p>
    <w:p w:rsidR="00144346" w:rsidRDefault="00746D88">
      <w:pPr>
        <w:spacing w:after="0"/>
        <w:ind w:left="120"/>
      </w:pPr>
      <w:bookmarkStart w:id="11" w:name="block-30587744"/>
      <w:bookmarkEnd w:id="9"/>
      <w:r w:rsidRPr="00746D8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4346" w:rsidRDefault="00746D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14434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346" w:rsidRDefault="0014434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346" w:rsidRDefault="001443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346" w:rsidRDefault="00144346">
            <w:pPr>
              <w:spacing w:after="0"/>
              <w:ind w:left="135"/>
            </w:pPr>
          </w:p>
        </w:tc>
      </w:tr>
      <w:tr w:rsidR="001443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346" w:rsidRDefault="001443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346" w:rsidRDefault="0014434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346" w:rsidRDefault="0014434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346" w:rsidRDefault="0014434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346" w:rsidRDefault="001443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346" w:rsidRDefault="00144346"/>
        </w:tc>
      </w:tr>
      <w:tr w:rsidR="00144346" w:rsidRPr="00895F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46" w:rsidRPr="00746D88" w:rsidRDefault="00746D88">
            <w:pPr>
              <w:spacing w:after="0"/>
              <w:ind w:left="135"/>
            </w:pPr>
            <w:r w:rsidRPr="00746D8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46D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46D88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органической химии</w:t>
            </w:r>
          </w:p>
        </w:tc>
      </w:tr>
      <w:tr w:rsidR="00144346" w:rsidRPr="00895F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346" w:rsidRPr="00746D88" w:rsidRDefault="00746D88">
            <w:pPr>
              <w:spacing w:after="0"/>
              <w:ind w:left="135"/>
            </w:pPr>
            <w:r w:rsidRPr="00746D88">
              <w:rPr>
                <w:rFonts w:ascii="Times New Roman" w:hAnsi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 w:rsidRPr="00746D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346" w:rsidRDefault="001443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4346" w:rsidRDefault="001443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4346" w:rsidRPr="00746D88" w:rsidRDefault="00746D88">
            <w:pPr>
              <w:spacing w:after="0"/>
              <w:ind w:left="135"/>
            </w:pPr>
            <w:r w:rsidRPr="00746D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1443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46" w:rsidRDefault="00144346"/>
        </w:tc>
      </w:tr>
      <w:tr w:rsidR="001443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144346" w:rsidRPr="00895F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346" w:rsidRDefault="001443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4346" w:rsidRDefault="001443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4346" w:rsidRPr="00746D88" w:rsidRDefault="00746D88">
            <w:pPr>
              <w:spacing w:after="0"/>
              <w:ind w:left="135"/>
            </w:pPr>
            <w:r w:rsidRPr="00746D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144346" w:rsidRPr="00895F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346" w:rsidRPr="00746D88" w:rsidRDefault="00746D88">
            <w:pPr>
              <w:spacing w:after="0"/>
              <w:ind w:left="135"/>
            </w:pPr>
            <w:r w:rsidRPr="00746D88">
              <w:rPr>
                <w:rFonts w:ascii="Times New Roman" w:hAnsi="Times New Roman"/>
                <w:color w:val="000000"/>
                <w:sz w:val="24"/>
              </w:rPr>
              <w:t xml:space="preserve">Непредельные углеводороды: </w:t>
            </w:r>
            <w:proofErr w:type="spellStart"/>
            <w:r w:rsidRPr="00746D88">
              <w:rPr>
                <w:rFonts w:ascii="Times New Roman" w:hAnsi="Times New Roman"/>
                <w:color w:val="000000"/>
                <w:sz w:val="24"/>
              </w:rPr>
              <w:t>алкены</w:t>
            </w:r>
            <w:proofErr w:type="spellEnd"/>
            <w:r w:rsidRPr="00746D8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46D88">
              <w:rPr>
                <w:rFonts w:ascii="Times New Roman" w:hAnsi="Times New Roman"/>
                <w:color w:val="000000"/>
                <w:sz w:val="24"/>
              </w:rPr>
              <w:t>алкадиены</w:t>
            </w:r>
            <w:proofErr w:type="spellEnd"/>
            <w:r w:rsidRPr="00746D88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46D88">
              <w:rPr>
                <w:rFonts w:ascii="Times New Roman" w:hAnsi="Times New Roman"/>
                <w:color w:val="000000"/>
                <w:sz w:val="24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 w:rsidRPr="00746D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346" w:rsidRDefault="001443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4346" w:rsidRPr="00746D88" w:rsidRDefault="00746D88">
            <w:pPr>
              <w:spacing w:after="0"/>
              <w:ind w:left="135"/>
            </w:pPr>
            <w:r w:rsidRPr="00746D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144346" w:rsidRPr="00895F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346" w:rsidRDefault="001443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4346" w:rsidRDefault="001443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4346" w:rsidRPr="00746D88" w:rsidRDefault="00746D88">
            <w:pPr>
              <w:spacing w:after="0"/>
              <w:ind w:left="135"/>
            </w:pPr>
            <w:r w:rsidRPr="00746D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144346" w:rsidRPr="00895F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346" w:rsidRPr="00746D88" w:rsidRDefault="00746D88">
            <w:pPr>
              <w:spacing w:after="0"/>
              <w:ind w:left="135"/>
            </w:pPr>
            <w:r w:rsidRPr="00746D88"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 w:rsidRPr="00746D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346" w:rsidRDefault="001443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4346" w:rsidRDefault="001443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4346" w:rsidRPr="00746D88" w:rsidRDefault="00746D88">
            <w:pPr>
              <w:spacing w:after="0"/>
              <w:ind w:left="135"/>
            </w:pPr>
            <w:r w:rsidRPr="00746D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144346" w:rsidRPr="00895F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4346" w:rsidRDefault="001443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4346" w:rsidRPr="00746D88" w:rsidRDefault="00746D88">
            <w:pPr>
              <w:spacing w:after="0"/>
              <w:ind w:left="135"/>
            </w:pPr>
            <w:r w:rsidRPr="00746D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1443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46" w:rsidRDefault="00144346"/>
        </w:tc>
      </w:tr>
      <w:tr w:rsidR="001443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144346" w:rsidRPr="00895F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346" w:rsidRDefault="001443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4346" w:rsidRPr="00746D88" w:rsidRDefault="00746D88">
            <w:pPr>
              <w:spacing w:after="0"/>
              <w:ind w:left="135"/>
            </w:pPr>
            <w:r w:rsidRPr="00746D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144346" w:rsidRPr="00895F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346" w:rsidRPr="00746D88" w:rsidRDefault="00746D88">
            <w:pPr>
              <w:spacing w:after="0"/>
              <w:ind w:left="135"/>
            </w:pPr>
            <w:r w:rsidRPr="00746D88">
              <w:rPr>
                <w:rFonts w:ascii="Times New Roman" w:hAnsi="Times New Roman"/>
                <w:color w:val="000000"/>
                <w:sz w:val="24"/>
              </w:rPr>
              <w:t>Карбонильные соединения: альдегиды и кетоны. Карбоновые кислоты. Сложные 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 w:rsidRPr="00746D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346" w:rsidRDefault="001443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4346" w:rsidRPr="00746D88" w:rsidRDefault="00746D88">
            <w:pPr>
              <w:spacing w:after="0"/>
              <w:ind w:left="135"/>
            </w:pPr>
            <w:r w:rsidRPr="00746D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144346" w:rsidRPr="00895F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4346" w:rsidRDefault="0014434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4346" w:rsidRPr="00746D88" w:rsidRDefault="00746D88">
            <w:pPr>
              <w:spacing w:after="0"/>
              <w:ind w:left="135"/>
            </w:pPr>
            <w:r w:rsidRPr="00746D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1443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46" w:rsidRDefault="00144346"/>
        </w:tc>
      </w:tr>
      <w:tr w:rsidR="001443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144346" w:rsidRPr="00895F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4346" w:rsidRPr="00746D88" w:rsidRDefault="00746D88">
            <w:pPr>
              <w:spacing w:after="0"/>
              <w:ind w:left="135"/>
            </w:pPr>
            <w:r w:rsidRPr="00746D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1443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46" w:rsidRDefault="00144346"/>
        </w:tc>
      </w:tr>
      <w:tr w:rsidR="001443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144346" w:rsidRPr="00895FB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346" w:rsidRDefault="0014434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4346" w:rsidRPr="00746D88" w:rsidRDefault="00746D88">
            <w:pPr>
              <w:spacing w:after="0"/>
              <w:ind w:left="135"/>
            </w:pPr>
            <w:r w:rsidRPr="00746D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650</w:t>
              </w:r>
            </w:hyperlink>
          </w:p>
        </w:tc>
      </w:tr>
      <w:tr w:rsidR="001443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46" w:rsidRDefault="00144346"/>
        </w:tc>
      </w:tr>
      <w:tr w:rsidR="001443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46" w:rsidRPr="00746D88" w:rsidRDefault="00746D88">
            <w:pPr>
              <w:spacing w:after="0"/>
              <w:ind w:left="135"/>
            </w:pPr>
            <w:r w:rsidRPr="00746D8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 w:rsidRPr="00746D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4346" w:rsidRDefault="00144346"/>
        </w:tc>
      </w:tr>
    </w:tbl>
    <w:p w:rsidR="00144346" w:rsidRDefault="00144346">
      <w:pPr>
        <w:sectPr w:rsidR="001443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346" w:rsidRDefault="00746D8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837"/>
      </w:tblGrid>
      <w:tr w:rsidR="00144346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4346" w:rsidRDefault="0014434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346" w:rsidRDefault="001443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346" w:rsidRDefault="00144346">
            <w:pPr>
              <w:spacing w:after="0"/>
              <w:ind w:left="135"/>
            </w:pPr>
          </w:p>
        </w:tc>
      </w:tr>
      <w:tr w:rsidR="001443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346" w:rsidRDefault="001443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346" w:rsidRDefault="00144346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346" w:rsidRDefault="0014434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346" w:rsidRDefault="0014434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44346" w:rsidRDefault="001443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4346" w:rsidRDefault="00144346"/>
        </w:tc>
      </w:tr>
      <w:tr w:rsidR="001443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144346" w:rsidRPr="00A44D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346" w:rsidRPr="00746D88" w:rsidRDefault="00746D88">
            <w:pPr>
              <w:spacing w:after="0"/>
              <w:ind w:left="135"/>
            </w:pPr>
            <w:r w:rsidRPr="00746D88">
              <w:rPr>
                <w:rFonts w:ascii="Times New Roman" w:hAnsi="Times New Roman"/>
                <w:color w:val="000000"/>
                <w:sz w:val="24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 w:rsidRPr="00746D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4346" w:rsidRDefault="0014434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346" w:rsidRDefault="0014434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44346" w:rsidRPr="00746D88" w:rsidRDefault="00746D88">
            <w:pPr>
              <w:spacing w:after="0"/>
              <w:ind w:left="135"/>
            </w:pPr>
            <w:r w:rsidRPr="00746D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144346" w:rsidRPr="00A44D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346" w:rsidRDefault="0014434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44346" w:rsidRPr="00746D88" w:rsidRDefault="00746D88">
            <w:pPr>
              <w:spacing w:after="0"/>
              <w:ind w:left="135"/>
            </w:pPr>
            <w:r w:rsidRPr="00746D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144346" w:rsidRPr="00A44D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44346" w:rsidRPr="00746D88" w:rsidRDefault="00746D88">
            <w:pPr>
              <w:spacing w:after="0"/>
              <w:ind w:left="135"/>
            </w:pPr>
            <w:r w:rsidRPr="00746D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1443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46" w:rsidRDefault="00144346"/>
        </w:tc>
      </w:tr>
      <w:tr w:rsidR="001443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144346" w:rsidRPr="00A44D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44346" w:rsidRPr="00746D88" w:rsidRDefault="00746D88">
            <w:pPr>
              <w:spacing w:after="0"/>
              <w:ind w:left="135"/>
            </w:pPr>
            <w:r w:rsidRPr="00746D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144346" w:rsidRPr="00A44D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44346" w:rsidRPr="00746D88" w:rsidRDefault="00746D88">
            <w:pPr>
              <w:spacing w:after="0"/>
              <w:ind w:left="135"/>
            </w:pPr>
            <w:r w:rsidRPr="00746D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1443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46" w:rsidRDefault="00144346"/>
        </w:tc>
      </w:tr>
      <w:tr w:rsidR="001443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144346" w:rsidRPr="00A44D9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44346" w:rsidRPr="00746D88" w:rsidRDefault="00746D88">
            <w:pPr>
              <w:spacing w:after="0"/>
              <w:ind w:left="135"/>
            </w:pPr>
            <w:r w:rsidRPr="00746D88">
              <w:rPr>
                <w:rFonts w:ascii="Times New Roman" w:hAnsi="Times New Roman"/>
                <w:color w:val="000000"/>
                <w:sz w:val="24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 w:rsidRPr="00746D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4346" w:rsidRDefault="0014434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346" w:rsidRDefault="0014434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44346" w:rsidRPr="00746D88" w:rsidRDefault="00746D88">
            <w:pPr>
              <w:spacing w:after="0"/>
              <w:ind w:left="135"/>
            </w:pPr>
            <w:r w:rsidRPr="00746D8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46D88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6D88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1443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4346" w:rsidRDefault="00144346"/>
        </w:tc>
      </w:tr>
      <w:tr w:rsidR="001443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4346" w:rsidRPr="00746D88" w:rsidRDefault="00746D88">
            <w:pPr>
              <w:spacing w:after="0"/>
              <w:ind w:left="135"/>
            </w:pPr>
            <w:r w:rsidRPr="00746D8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 w:rsidRPr="00746D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44346" w:rsidRDefault="00746D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144346" w:rsidRDefault="00144346"/>
        </w:tc>
      </w:tr>
    </w:tbl>
    <w:p w:rsidR="00144346" w:rsidRPr="00184579" w:rsidRDefault="00144346">
      <w:pPr>
        <w:sectPr w:rsidR="00144346" w:rsidRPr="001845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4346" w:rsidRPr="00F92065" w:rsidRDefault="00746D88" w:rsidP="00895FBF">
      <w:pPr>
        <w:spacing w:after="0"/>
        <w:ind w:left="120"/>
      </w:pPr>
      <w:bookmarkStart w:id="12" w:name="block-30587739"/>
      <w:bookmarkEnd w:id="11"/>
      <w:r w:rsidRPr="00895FB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3" w:name="block-30587745"/>
      <w:bookmarkEnd w:id="12"/>
      <w:r w:rsidRPr="00F92065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DD6794" w:rsidRPr="00A82BD8" w:rsidRDefault="00746D88" w:rsidP="00073D12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F92065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4346" w:rsidRPr="00CB7DFD" w:rsidRDefault="00073D12" w:rsidP="00CB7DFD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</w:t>
      </w:r>
      <w:r w:rsidR="00F92065">
        <w:rPr>
          <w:rFonts w:ascii="Times New Roman" w:hAnsi="Times New Roman"/>
          <w:color w:val="000000"/>
          <w:sz w:val="28"/>
        </w:rPr>
        <w:t xml:space="preserve"> Химия</w:t>
      </w:r>
      <w:r w:rsidR="00736BC4">
        <w:rPr>
          <w:rFonts w:ascii="Times New Roman" w:hAnsi="Times New Roman"/>
          <w:color w:val="000000"/>
          <w:sz w:val="28"/>
        </w:rPr>
        <w:t>. Углубленный уровен</w:t>
      </w:r>
      <w:r w:rsidR="00C07C3C">
        <w:rPr>
          <w:rFonts w:ascii="Times New Roman" w:hAnsi="Times New Roman"/>
          <w:color w:val="000000"/>
          <w:sz w:val="28"/>
        </w:rPr>
        <w:t>ь</w:t>
      </w:r>
      <w:r w:rsidR="00736BC4">
        <w:rPr>
          <w:rFonts w:ascii="Times New Roman" w:hAnsi="Times New Roman"/>
          <w:color w:val="000000"/>
          <w:sz w:val="28"/>
        </w:rPr>
        <w:t xml:space="preserve">. 10 </w:t>
      </w:r>
      <w:proofErr w:type="spellStart"/>
      <w:r w:rsidR="00736BC4">
        <w:rPr>
          <w:rFonts w:ascii="Times New Roman" w:hAnsi="Times New Roman"/>
          <w:color w:val="000000"/>
          <w:sz w:val="28"/>
        </w:rPr>
        <w:t>кл</w:t>
      </w:r>
      <w:proofErr w:type="spellEnd"/>
      <w:r w:rsidR="00736BC4">
        <w:rPr>
          <w:rFonts w:ascii="Times New Roman" w:hAnsi="Times New Roman"/>
          <w:color w:val="000000"/>
          <w:sz w:val="28"/>
        </w:rPr>
        <w:t>. учебник</w:t>
      </w:r>
      <w:r w:rsidR="00736BC4" w:rsidRPr="00736BC4">
        <w:rPr>
          <w:rFonts w:ascii="Times New Roman" w:hAnsi="Times New Roman"/>
          <w:color w:val="000000"/>
          <w:sz w:val="28"/>
        </w:rPr>
        <w:t>/</w:t>
      </w:r>
      <w:r w:rsidR="00736BC4">
        <w:rPr>
          <w:rFonts w:ascii="Times New Roman" w:hAnsi="Times New Roman"/>
          <w:color w:val="000000"/>
          <w:sz w:val="28"/>
        </w:rPr>
        <w:t xml:space="preserve">О.С. Габриелян, </w:t>
      </w:r>
      <w:r w:rsidR="009016E8">
        <w:rPr>
          <w:rFonts w:ascii="Times New Roman" w:hAnsi="Times New Roman"/>
          <w:color w:val="000000"/>
          <w:sz w:val="28"/>
        </w:rPr>
        <w:t xml:space="preserve">Г.Г. Лысова. – 5 е изд. Стереотип. – М.: Дрофа, 2018 </w:t>
      </w:r>
      <w:r w:rsidR="00C07C3C">
        <w:rPr>
          <w:rFonts w:ascii="Times New Roman" w:hAnsi="Times New Roman"/>
          <w:color w:val="000000"/>
          <w:sz w:val="28"/>
        </w:rPr>
        <w:t>.</w:t>
      </w:r>
      <w:r w:rsidR="00746D88" w:rsidRPr="00746D88">
        <w:rPr>
          <w:sz w:val="28"/>
        </w:rPr>
        <w:br/>
      </w:r>
      <w:bookmarkStart w:id="14" w:name="d6f46dc2-be26-4fd5-bdfb-1aeb59ee511e"/>
      <w:r>
        <w:rPr>
          <w:rFonts w:ascii="Times New Roman" w:hAnsi="Times New Roman"/>
          <w:color w:val="000000"/>
          <w:sz w:val="28"/>
        </w:rPr>
        <w:t>2)</w:t>
      </w:r>
      <w:r w:rsidR="00C07C3C">
        <w:rPr>
          <w:rFonts w:ascii="Times New Roman" w:hAnsi="Times New Roman"/>
          <w:color w:val="000000"/>
          <w:sz w:val="28"/>
        </w:rPr>
        <w:t xml:space="preserve"> Химия. Углубленный уровень. 11 </w:t>
      </w:r>
      <w:proofErr w:type="spellStart"/>
      <w:r w:rsidR="00C07C3C">
        <w:rPr>
          <w:rFonts w:ascii="Times New Roman" w:hAnsi="Times New Roman"/>
          <w:color w:val="000000"/>
          <w:sz w:val="28"/>
        </w:rPr>
        <w:t>кл</w:t>
      </w:r>
      <w:proofErr w:type="spellEnd"/>
      <w:r w:rsidR="00C07C3C">
        <w:rPr>
          <w:rFonts w:ascii="Times New Roman" w:hAnsi="Times New Roman"/>
          <w:color w:val="000000"/>
          <w:sz w:val="28"/>
        </w:rPr>
        <w:t>. учебник</w:t>
      </w:r>
      <w:r w:rsidR="00C07C3C" w:rsidRPr="00736BC4">
        <w:rPr>
          <w:rFonts w:ascii="Times New Roman" w:hAnsi="Times New Roman"/>
          <w:color w:val="000000"/>
          <w:sz w:val="28"/>
        </w:rPr>
        <w:t>/</w:t>
      </w:r>
      <w:r w:rsidR="00C07C3C">
        <w:rPr>
          <w:rFonts w:ascii="Times New Roman" w:hAnsi="Times New Roman"/>
          <w:color w:val="000000"/>
          <w:sz w:val="28"/>
        </w:rPr>
        <w:t>О.С. Габриелян, Г.Г. Лысова. – 5 е изд. Сте</w:t>
      </w:r>
      <w:r w:rsidR="00C41FF9">
        <w:rPr>
          <w:rFonts w:ascii="Times New Roman" w:hAnsi="Times New Roman"/>
          <w:color w:val="000000"/>
          <w:sz w:val="28"/>
        </w:rPr>
        <w:t>реотип. – М.: Дрофа, 2018.</w:t>
      </w:r>
      <w:bookmarkEnd w:id="14"/>
    </w:p>
    <w:p w:rsidR="00144346" w:rsidRPr="00746D88" w:rsidRDefault="00746D88" w:rsidP="00073D12">
      <w:pPr>
        <w:spacing w:after="0" w:line="360" w:lineRule="auto"/>
        <w:ind w:left="120"/>
      </w:pPr>
      <w:r w:rsidRPr="00746D8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44346" w:rsidRDefault="00073D12" w:rsidP="00073D12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bookmarkStart w:id="15" w:name="2ddfae2e-4918-4d3c-9f49-e7bdce021983"/>
      <w:r>
        <w:rPr>
          <w:rFonts w:ascii="Times New Roman" w:hAnsi="Times New Roman"/>
          <w:color w:val="000000"/>
          <w:sz w:val="28"/>
        </w:rPr>
        <w:t>1)</w:t>
      </w:r>
      <w:r w:rsidR="00A5449C">
        <w:rPr>
          <w:rFonts w:ascii="Times New Roman" w:hAnsi="Times New Roman"/>
          <w:color w:val="000000"/>
          <w:sz w:val="28"/>
        </w:rPr>
        <w:t xml:space="preserve"> </w:t>
      </w:r>
      <w:r w:rsidR="00746D88" w:rsidRPr="00746D88">
        <w:rPr>
          <w:rFonts w:ascii="Times New Roman" w:hAnsi="Times New Roman"/>
          <w:color w:val="000000"/>
          <w:sz w:val="28"/>
        </w:rPr>
        <w:t xml:space="preserve">Официальный сайт группы кампаний «Просвещение»: </w:t>
      </w:r>
      <w:hyperlink r:id="rId24" w:history="1">
        <w:r w:rsidR="00A82BD8" w:rsidRPr="00866465">
          <w:rPr>
            <w:rStyle w:val="ab"/>
            <w:rFonts w:ascii="Times New Roman" w:hAnsi="Times New Roman"/>
            <w:sz w:val="28"/>
          </w:rPr>
          <w:t>https://</w:t>
        </w:r>
        <w:proofErr w:type="spellStart"/>
        <w:r w:rsidR="00A82BD8" w:rsidRPr="00866465">
          <w:rPr>
            <w:rStyle w:val="ab"/>
            <w:rFonts w:ascii="Times New Roman" w:hAnsi="Times New Roman"/>
            <w:sz w:val="28"/>
          </w:rPr>
          <w:t>prosv</w:t>
        </w:r>
        <w:proofErr w:type="spellEnd"/>
        <w:r w:rsidR="00A82BD8" w:rsidRPr="00866465">
          <w:rPr>
            <w:rStyle w:val="ab"/>
            <w:rFonts w:ascii="Times New Roman" w:hAnsi="Times New Roman"/>
            <w:sz w:val="28"/>
          </w:rPr>
          <w:t>.</w:t>
        </w:r>
        <w:proofErr w:type="spellStart"/>
        <w:r w:rsidR="00A82BD8" w:rsidRPr="00866465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A82BD8" w:rsidRPr="00866465">
          <w:rPr>
            <w:rStyle w:val="ab"/>
            <w:rFonts w:ascii="Times New Roman" w:hAnsi="Times New Roman"/>
            <w:sz w:val="28"/>
          </w:rPr>
          <w:t>/</w:t>
        </w:r>
      </w:hyperlink>
      <w:bookmarkEnd w:id="15"/>
    </w:p>
    <w:p w:rsidR="00A82BD8" w:rsidRDefault="00073D12" w:rsidP="00073D12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 w:rsidR="00A82BD8">
        <w:rPr>
          <w:rFonts w:ascii="Times New Roman" w:hAnsi="Times New Roman"/>
          <w:color w:val="000000"/>
          <w:sz w:val="28"/>
        </w:rPr>
        <w:t>Готовимся к ЕГЭ: настольная книга старшеклассника и абитуриента: теория, упражнения, задачи, тесты: учебное пособие для 10-11 классов</w:t>
      </w:r>
      <w:r w:rsidR="00327E03">
        <w:rPr>
          <w:rFonts w:ascii="Times New Roman" w:hAnsi="Times New Roman"/>
          <w:color w:val="000000"/>
          <w:sz w:val="28"/>
        </w:rPr>
        <w:t xml:space="preserve"> общеобразовательных организации</w:t>
      </w:r>
      <w:r w:rsidR="00327E03" w:rsidRPr="00327E03">
        <w:rPr>
          <w:rFonts w:ascii="Times New Roman" w:hAnsi="Times New Roman"/>
          <w:color w:val="000000"/>
          <w:sz w:val="28"/>
        </w:rPr>
        <w:t>/</w:t>
      </w:r>
      <w:r w:rsidR="00327E03">
        <w:rPr>
          <w:rFonts w:ascii="Times New Roman" w:hAnsi="Times New Roman"/>
          <w:color w:val="000000"/>
          <w:sz w:val="28"/>
        </w:rPr>
        <w:t xml:space="preserve"> И.И. </w:t>
      </w:r>
      <w:proofErr w:type="spellStart"/>
      <w:r w:rsidR="00327E03">
        <w:rPr>
          <w:rFonts w:ascii="Times New Roman" w:hAnsi="Times New Roman"/>
          <w:color w:val="000000"/>
          <w:sz w:val="28"/>
        </w:rPr>
        <w:t>Новошинский</w:t>
      </w:r>
      <w:proofErr w:type="spellEnd"/>
      <w:r w:rsidR="00327E03">
        <w:rPr>
          <w:rFonts w:ascii="Times New Roman" w:hAnsi="Times New Roman"/>
          <w:color w:val="000000"/>
          <w:sz w:val="28"/>
        </w:rPr>
        <w:t xml:space="preserve">, Н.С. </w:t>
      </w:r>
      <w:proofErr w:type="spellStart"/>
      <w:r w:rsidR="00327E03">
        <w:rPr>
          <w:rFonts w:ascii="Times New Roman" w:hAnsi="Times New Roman"/>
          <w:color w:val="000000"/>
          <w:sz w:val="28"/>
        </w:rPr>
        <w:t>Новошнская</w:t>
      </w:r>
      <w:proofErr w:type="spellEnd"/>
      <w:r w:rsidR="00327E03">
        <w:rPr>
          <w:rFonts w:ascii="Times New Roman" w:hAnsi="Times New Roman"/>
          <w:color w:val="000000"/>
          <w:sz w:val="28"/>
        </w:rPr>
        <w:t>. – М.:ООО «Русское слово – учебник»</w:t>
      </w:r>
      <w:r w:rsidR="00305FC5">
        <w:rPr>
          <w:rFonts w:ascii="Times New Roman" w:hAnsi="Times New Roman"/>
          <w:color w:val="000000"/>
          <w:sz w:val="28"/>
        </w:rPr>
        <w:t>, 2022.-568с.</w:t>
      </w:r>
      <w:proofErr w:type="gramStart"/>
      <w:r w:rsidR="00305FC5">
        <w:rPr>
          <w:rFonts w:ascii="Times New Roman" w:hAnsi="Times New Roman"/>
          <w:color w:val="000000"/>
          <w:sz w:val="28"/>
        </w:rPr>
        <w:t>:и</w:t>
      </w:r>
      <w:proofErr w:type="gramEnd"/>
      <w:r w:rsidR="00305FC5">
        <w:rPr>
          <w:rFonts w:ascii="Times New Roman" w:hAnsi="Times New Roman"/>
          <w:color w:val="000000"/>
          <w:sz w:val="28"/>
        </w:rPr>
        <w:t>л.</w:t>
      </w:r>
      <w:r w:rsidR="00327E03">
        <w:rPr>
          <w:rFonts w:ascii="Times New Roman" w:hAnsi="Times New Roman"/>
          <w:color w:val="000000"/>
          <w:sz w:val="28"/>
        </w:rPr>
        <w:t xml:space="preserve"> </w:t>
      </w:r>
    </w:p>
    <w:p w:rsidR="00073D12" w:rsidRDefault="00073D12" w:rsidP="00B1287F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3) </w:t>
      </w:r>
      <w:r w:rsidR="002B5E74">
        <w:rPr>
          <w:rFonts w:ascii="Times New Roman" w:hAnsi="Times New Roman"/>
          <w:color w:val="000000"/>
          <w:sz w:val="28"/>
        </w:rPr>
        <w:t>Повторяем химию: экспресс – репетитор для подготовки к ЕГЭ</w:t>
      </w:r>
      <w:r w:rsidR="002B5E74" w:rsidRPr="002B5E74">
        <w:rPr>
          <w:rFonts w:ascii="Times New Roman" w:hAnsi="Times New Roman"/>
          <w:color w:val="000000"/>
          <w:sz w:val="28"/>
        </w:rPr>
        <w:t>/</w:t>
      </w:r>
      <w:r w:rsidR="002B5E74">
        <w:rPr>
          <w:rFonts w:ascii="Times New Roman" w:hAnsi="Times New Roman"/>
          <w:color w:val="000000"/>
          <w:sz w:val="28"/>
        </w:rPr>
        <w:t xml:space="preserve"> А.С. Егоров. – Ростов н</w:t>
      </w:r>
      <w:r w:rsidR="002B5E74" w:rsidRPr="002B5E74">
        <w:rPr>
          <w:rFonts w:ascii="Times New Roman" w:hAnsi="Times New Roman"/>
          <w:color w:val="000000"/>
          <w:sz w:val="28"/>
        </w:rPr>
        <w:t>/</w:t>
      </w:r>
      <w:r w:rsidR="002B5E74">
        <w:rPr>
          <w:rFonts w:ascii="Times New Roman" w:hAnsi="Times New Roman"/>
          <w:color w:val="000000"/>
          <w:sz w:val="28"/>
        </w:rPr>
        <w:t>Д: Феникс, 2021- 272с.</w:t>
      </w:r>
      <w:proofErr w:type="gramStart"/>
      <w:r w:rsidR="002B5E74">
        <w:rPr>
          <w:rFonts w:ascii="Times New Roman" w:hAnsi="Times New Roman"/>
          <w:color w:val="000000"/>
          <w:sz w:val="28"/>
        </w:rPr>
        <w:t>:и</w:t>
      </w:r>
      <w:proofErr w:type="gramEnd"/>
      <w:r w:rsidR="002B5E74">
        <w:rPr>
          <w:rFonts w:ascii="Times New Roman" w:hAnsi="Times New Roman"/>
          <w:color w:val="000000"/>
          <w:sz w:val="28"/>
        </w:rPr>
        <w:t>л. – (Большая перемена)</w:t>
      </w:r>
    </w:p>
    <w:p w:rsidR="00B1287F" w:rsidRDefault="00D547A2" w:rsidP="00B1287F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Химия в уравнениях реакций: учебное пособие</w:t>
      </w:r>
      <w:r w:rsidRPr="00D547A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 xml:space="preserve">Ж.А. </w:t>
      </w:r>
      <w:proofErr w:type="spellStart"/>
      <w:r>
        <w:rPr>
          <w:rFonts w:ascii="Times New Roman" w:hAnsi="Times New Roman"/>
          <w:color w:val="000000"/>
          <w:sz w:val="28"/>
        </w:rPr>
        <w:t>Кочкаров</w:t>
      </w:r>
      <w:proofErr w:type="spellEnd"/>
      <w:r>
        <w:rPr>
          <w:rFonts w:ascii="Times New Roman" w:hAnsi="Times New Roman"/>
          <w:color w:val="000000"/>
          <w:sz w:val="28"/>
        </w:rPr>
        <w:t>. – Изд.6-е</w:t>
      </w:r>
      <w:proofErr w:type="gramStart"/>
      <w:r>
        <w:rPr>
          <w:rFonts w:ascii="Times New Roman" w:hAnsi="Times New Roman"/>
          <w:color w:val="000000"/>
          <w:sz w:val="28"/>
        </w:rPr>
        <w:t>.Р</w:t>
      </w:r>
      <w:proofErr w:type="gramEnd"/>
      <w:r>
        <w:rPr>
          <w:rFonts w:ascii="Times New Roman" w:hAnsi="Times New Roman"/>
          <w:color w:val="000000"/>
          <w:sz w:val="28"/>
        </w:rPr>
        <w:t>остов н</w:t>
      </w:r>
      <w:r w:rsidRPr="00D547A2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Д: Феникс, 2019.- 332с.</w:t>
      </w:r>
    </w:p>
    <w:p w:rsidR="00D547A2" w:rsidRDefault="00D547A2" w:rsidP="00B1287F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5)</w:t>
      </w:r>
      <w:r w:rsidR="00A5449C">
        <w:rPr>
          <w:rFonts w:ascii="Times New Roman" w:hAnsi="Times New Roman"/>
          <w:color w:val="000000"/>
          <w:sz w:val="28"/>
        </w:rPr>
        <w:t xml:space="preserve"> </w:t>
      </w:r>
      <w:r w:rsidR="007340B9">
        <w:rPr>
          <w:rFonts w:ascii="Times New Roman" w:hAnsi="Times New Roman"/>
          <w:color w:val="000000"/>
          <w:sz w:val="28"/>
        </w:rPr>
        <w:t>Решение задач по химии. – М.: ООО «Издательство Новая Волна»,2005 – 256 с.</w:t>
      </w:r>
    </w:p>
    <w:p w:rsidR="00F9677A" w:rsidRPr="00D547A2" w:rsidRDefault="00F9677A" w:rsidP="00B1287F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6) </w:t>
      </w:r>
      <w:r w:rsidR="00D759A2">
        <w:rPr>
          <w:rFonts w:ascii="Times New Roman" w:hAnsi="Times New Roman"/>
          <w:color w:val="000000"/>
          <w:sz w:val="28"/>
        </w:rPr>
        <w:t>Неорганическая химия полный курс средней школы в таблицах и схемах</w:t>
      </w:r>
      <w:proofErr w:type="gramStart"/>
      <w:r w:rsidR="00D759A2">
        <w:rPr>
          <w:rFonts w:ascii="Times New Roman" w:hAnsi="Times New Roman"/>
          <w:color w:val="000000"/>
          <w:sz w:val="28"/>
        </w:rPr>
        <w:t>.-</w:t>
      </w:r>
      <w:proofErr w:type="gramEnd"/>
      <w:r w:rsidR="00D759A2">
        <w:rPr>
          <w:rFonts w:ascii="Times New Roman" w:hAnsi="Times New Roman"/>
          <w:color w:val="000000"/>
          <w:sz w:val="28"/>
        </w:rPr>
        <w:t xml:space="preserve">Е. П. </w:t>
      </w:r>
      <w:proofErr w:type="spellStart"/>
      <w:r w:rsidR="00D759A2">
        <w:rPr>
          <w:rFonts w:ascii="Times New Roman" w:hAnsi="Times New Roman"/>
          <w:color w:val="000000"/>
          <w:sz w:val="28"/>
        </w:rPr>
        <w:t>Борсток</w:t>
      </w:r>
      <w:proofErr w:type="spellEnd"/>
      <w:r w:rsidR="00D759A2">
        <w:rPr>
          <w:rFonts w:ascii="Times New Roman" w:hAnsi="Times New Roman"/>
          <w:color w:val="000000"/>
          <w:sz w:val="28"/>
        </w:rPr>
        <w:t xml:space="preserve">.- ООО «Издательский дом </w:t>
      </w:r>
      <w:proofErr w:type="spellStart"/>
      <w:r w:rsidR="00D759A2">
        <w:rPr>
          <w:rFonts w:ascii="Times New Roman" w:hAnsi="Times New Roman"/>
          <w:color w:val="000000"/>
          <w:sz w:val="28"/>
        </w:rPr>
        <w:t>Рученькиных</w:t>
      </w:r>
      <w:proofErr w:type="spellEnd"/>
      <w:r w:rsidR="00D759A2">
        <w:rPr>
          <w:rFonts w:ascii="Times New Roman" w:hAnsi="Times New Roman"/>
          <w:color w:val="000000"/>
          <w:sz w:val="28"/>
        </w:rPr>
        <w:t>», 2019 -  432 с.</w:t>
      </w:r>
    </w:p>
    <w:p w:rsidR="00144346" w:rsidRPr="00746D88" w:rsidRDefault="00144346" w:rsidP="00073D12">
      <w:pPr>
        <w:spacing w:after="0" w:line="360" w:lineRule="auto"/>
        <w:ind w:left="120"/>
      </w:pPr>
    </w:p>
    <w:p w:rsidR="00144346" w:rsidRPr="00746D88" w:rsidRDefault="00746D88" w:rsidP="00073D12">
      <w:pPr>
        <w:spacing w:after="0" w:line="360" w:lineRule="auto"/>
      </w:pPr>
      <w:r w:rsidRPr="00746D8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44346" w:rsidRPr="00746D88" w:rsidRDefault="00B5539E" w:rsidP="00A44D99">
      <w:pPr>
        <w:spacing w:after="0" w:line="360" w:lineRule="auto"/>
        <w:ind w:left="120"/>
        <w:sectPr w:rsidR="00144346" w:rsidRPr="00746D88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 xml:space="preserve">1) </w:t>
      </w:r>
      <w:r w:rsidR="00746D88" w:rsidRPr="00746D88">
        <w:rPr>
          <w:rFonts w:ascii="Times New Roman" w:hAnsi="Times New Roman"/>
          <w:color w:val="000000"/>
          <w:sz w:val="28"/>
        </w:rPr>
        <w:t xml:space="preserve">Российская электронная школа </w:t>
      </w:r>
      <w:r w:rsidR="00746D88">
        <w:rPr>
          <w:rFonts w:ascii="Times New Roman" w:hAnsi="Times New Roman"/>
          <w:color w:val="000000"/>
          <w:sz w:val="28"/>
        </w:rPr>
        <w:t>https</w:t>
      </w:r>
      <w:r w:rsidR="00746D88" w:rsidRPr="00746D88">
        <w:rPr>
          <w:rFonts w:ascii="Times New Roman" w:hAnsi="Times New Roman"/>
          <w:color w:val="000000"/>
          <w:sz w:val="28"/>
        </w:rPr>
        <w:t>://</w:t>
      </w:r>
      <w:proofErr w:type="spellStart"/>
      <w:r w:rsidR="00746D88">
        <w:rPr>
          <w:rFonts w:ascii="Times New Roman" w:hAnsi="Times New Roman"/>
          <w:color w:val="000000"/>
          <w:sz w:val="28"/>
        </w:rPr>
        <w:t>resh</w:t>
      </w:r>
      <w:proofErr w:type="spellEnd"/>
      <w:r w:rsidR="00746D88" w:rsidRPr="00746D88">
        <w:rPr>
          <w:rFonts w:ascii="Times New Roman" w:hAnsi="Times New Roman"/>
          <w:color w:val="000000"/>
          <w:sz w:val="28"/>
        </w:rPr>
        <w:t>.</w:t>
      </w:r>
      <w:proofErr w:type="spellStart"/>
      <w:r w:rsidR="00746D88">
        <w:rPr>
          <w:rFonts w:ascii="Times New Roman" w:hAnsi="Times New Roman"/>
          <w:color w:val="000000"/>
          <w:sz w:val="28"/>
        </w:rPr>
        <w:t>edu</w:t>
      </w:r>
      <w:proofErr w:type="spellEnd"/>
      <w:r w:rsidR="00746D88" w:rsidRPr="00746D88">
        <w:rPr>
          <w:rFonts w:ascii="Times New Roman" w:hAnsi="Times New Roman"/>
          <w:color w:val="000000"/>
          <w:sz w:val="28"/>
        </w:rPr>
        <w:t>.</w:t>
      </w:r>
      <w:proofErr w:type="spellStart"/>
      <w:r w:rsidR="00746D88">
        <w:rPr>
          <w:rFonts w:ascii="Times New Roman" w:hAnsi="Times New Roman"/>
          <w:color w:val="000000"/>
          <w:sz w:val="28"/>
        </w:rPr>
        <w:t>ru</w:t>
      </w:r>
      <w:proofErr w:type="spellEnd"/>
      <w:r w:rsidR="00746D88" w:rsidRPr="00746D88">
        <w:rPr>
          <w:rFonts w:ascii="Times New Roman" w:hAnsi="Times New Roman"/>
          <w:color w:val="000000"/>
          <w:sz w:val="28"/>
        </w:rPr>
        <w:t>/</w:t>
      </w:r>
      <w:r w:rsidR="00746D88" w:rsidRPr="00746D88">
        <w:rPr>
          <w:sz w:val="28"/>
        </w:rPr>
        <w:br/>
      </w:r>
      <w:r w:rsidR="00426B60">
        <w:rPr>
          <w:rFonts w:ascii="Times New Roman" w:hAnsi="Times New Roman"/>
          <w:color w:val="000000"/>
          <w:sz w:val="28"/>
        </w:rPr>
        <w:t xml:space="preserve">2) </w:t>
      </w:r>
      <w:r w:rsidR="00746D88" w:rsidRPr="00746D88">
        <w:rPr>
          <w:rFonts w:ascii="Times New Roman" w:hAnsi="Times New Roman"/>
          <w:color w:val="000000"/>
          <w:sz w:val="28"/>
        </w:rPr>
        <w:t xml:space="preserve">Официальный сайт группы кампаний «Просвещение»: </w:t>
      </w:r>
      <w:r w:rsidR="00746D88">
        <w:rPr>
          <w:rFonts w:ascii="Times New Roman" w:hAnsi="Times New Roman"/>
          <w:color w:val="000000"/>
          <w:sz w:val="28"/>
        </w:rPr>
        <w:t>https</w:t>
      </w:r>
      <w:r w:rsidR="00746D88" w:rsidRPr="00746D88">
        <w:rPr>
          <w:rFonts w:ascii="Times New Roman" w:hAnsi="Times New Roman"/>
          <w:color w:val="000000"/>
          <w:sz w:val="28"/>
        </w:rPr>
        <w:t>://</w:t>
      </w:r>
      <w:proofErr w:type="spellStart"/>
      <w:r w:rsidR="00746D88">
        <w:rPr>
          <w:rFonts w:ascii="Times New Roman" w:hAnsi="Times New Roman"/>
          <w:color w:val="000000"/>
          <w:sz w:val="28"/>
        </w:rPr>
        <w:t>prosv</w:t>
      </w:r>
      <w:proofErr w:type="spellEnd"/>
      <w:r w:rsidR="00746D88" w:rsidRPr="00746D88">
        <w:rPr>
          <w:rFonts w:ascii="Times New Roman" w:hAnsi="Times New Roman"/>
          <w:color w:val="000000"/>
          <w:sz w:val="28"/>
        </w:rPr>
        <w:t>.</w:t>
      </w:r>
      <w:proofErr w:type="spellStart"/>
      <w:r w:rsidR="00746D88">
        <w:rPr>
          <w:rFonts w:ascii="Times New Roman" w:hAnsi="Times New Roman"/>
          <w:color w:val="000000"/>
          <w:sz w:val="28"/>
        </w:rPr>
        <w:t>ru</w:t>
      </w:r>
      <w:proofErr w:type="spellEnd"/>
      <w:r w:rsidR="00746D88" w:rsidRPr="00746D88">
        <w:rPr>
          <w:rFonts w:ascii="Times New Roman" w:hAnsi="Times New Roman"/>
          <w:color w:val="000000"/>
          <w:sz w:val="28"/>
        </w:rPr>
        <w:t>/</w:t>
      </w:r>
      <w:r w:rsidR="00746D88" w:rsidRPr="00746D88">
        <w:rPr>
          <w:sz w:val="28"/>
        </w:rPr>
        <w:br/>
      </w:r>
    </w:p>
    <w:bookmarkEnd w:id="13"/>
    <w:p w:rsidR="00746D88" w:rsidRPr="00746D88" w:rsidRDefault="00746D88" w:rsidP="00A44D99"/>
    <w:sectPr w:rsidR="00746D88" w:rsidRPr="00746D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36874"/>
    <w:multiLevelType w:val="multilevel"/>
    <w:tmpl w:val="D4C28E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45741E"/>
    <w:multiLevelType w:val="multilevel"/>
    <w:tmpl w:val="F36281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1B715A"/>
    <w:multiLevelType w:val="multilevel"/>
    <w:tmpl w:val="B7FCE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CE0E26"/>
    <w:multiLevelType w:val="multilevel"/>
    <w:tmpl w:val="F4C260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346"/>
    <w:rsid w:val="00073D12"/>
    <w:rsid w:val="00144346"/>
    <w:rsid w:val="00184579"/>
    <w:rsid w:val="001C5141"/>
    <w:rsid w:val="002B5E74"/>
    <w:rsid w:val="00305FC5"/>
    <w:rsid w:val="00327E03"/>
    <w:rsid w:val="00426B60"/>
    <w:rsid w:val="00591DE9"/>
    <w:rsid w:val="006617BD"/>
    <w:rsid w:val="006E68EA"/>
    <w:rsid w:val="00712B04"/>
    <w:rsid w:val="007340B9"/>
    <w:rsid w:val="00736BC4"/>
    <w:rsid w:val="00746D88"/>
    <w:rsid w:val="007D3468"/>
    <w:rsid w:val="007F5BC2"/>
    <w:rsid w:val="00865A7A"/>
    <w:rsid w:val="00895FBF"/>
    <w:rsid w:val="009016E8"/>
    <w:rsid w:val="00A44D99"/>
    <w:rsid w:val="00A5449C"/>
    <w:rsid w:val="00A82BD8"/>
    <w:rsid w:val="00B1287F"/>
    <w:rsid w:val="00B35C86"/>
    <w:rsid w:val="00B5539E"/>
    <w:rsid w:val="00C07C3C"/>
    <w:rsid w:val="00C41FF9"/>
    <w:rsid w:val="00CB7DFD"/>
    <w:rsid w:val="00D075E0"/>
    <w:rsid w:val="00D547A2"/>
    <w:rsid w:val="00D6476C"/>
    <w:rsid w:val="00D759A2"/>
    <w:rsid w:val="00D86B42"/>
    <w:rsid w:val="00DD6794"/>
    <w:rsid w:val="00F92065"/>
    <w:rsid w:val="00F9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073D12"/>
    <w:pPr>
      <w:ind w:left="720"/>
      <w:contextualSpacing/>
    </w:pPr>
  </w:style>
  <w:style w:type="character" w:customStyle="1" w:styleId="ywvl7">
    <w:name w:val="ywvl7"/>
    <w:basedOn w:val="a0"/>
    <w:rsid w:val="00F92065"/>
  </w:style>
  <w:style w:type="character" w:customStyle="1" w:styleId="1ebon">
    <w:name w:val="_1ebon"/>
    <w:basedOn w:val="a0"/>
    <w:rsid w:val="00F92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073D12"/>
    <w:pPr>
      <w:ind w:left="720"/>
      <w:contextualSpacing/>
    </w:pPr>
  </w:style>
  <w:style w:type="character" w:customStyle="1" w:styleId="ywvl7">
    <w:name w:val="ywvl7"/>
    <w:basedOn w:val="a0"/>
    <w:rsid w:val="00F92065"/>
  </w:style>
  <w:style w:type="character" w:customStyle="1" w:styleId="1ebon">
    <w:name w:val="_1ebon"/>
    <w:basedOn w:val="a0"/>
    <w:rsid w:val="00F92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43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0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3974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947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d69df650" TargetMode="External"/><Relationship Id="rId13" Type="http://schemas.openxmlformats.org/officeDocument/2006/relationships/hyperlink" Target="https://m.edsoo.ru/d69df650" TargetMode="External"/><Relationship Id="rId18" Type="http://schemas.openxmlformats.org/officeDocument/2006/relationships/hyperlink" Target="https://m.edsoo.ru/2dd57f2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.edsoo.ru/2dd57f24" TargetMode="External"/><Relationship Id="rId7" Type="http://schemas.openxmlformats.org/officeDocument/2006/relationships/hyperlink" Target="https://m.edsoo.ru/d69df650" TargetMode="External"/><Relationship Id="rId12" Type="http://schemas.openxmlformats.org/officeDocument/2006/relationships/hyperlink" Target="https://m.edsoo.ru/d69df650" TargetMode="External"/><Relationship Id="rId17" Type="http://schemas.openxmlformats.org/officeDocument/2006/relationships/hyperlink" Target="https://m.edsoo.ru/d69df65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d69df650" TargetMode="External"/><Relationship Id="rId20" Type="http://schemas.openxmlformats.org/officeDocument/2006/relationships/hyperlink" Target="https://m.edsoo.ru/2dd57f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d69df650" TargetMode="External"/><Relationship Id="rId24" Type="http://schemas.openxmlformats.org/officeDocument/2006/relationships/hyperlink" Target="https://prosv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d69df650" TargetMode="External"/><Relationship Id="rId23" Type="http://schemas.openxmlformats.org/officeDocument/2006/relationships/hyperlink" Target="https://m.edsoo.ru/2dd57f24" TargetMode="External"/><Relationship Id="rId10" Type="http://schemas.openxmlformats.org/officeDocument/2006/relationships/hyperlink" Target="https://m.edsoo.ru/d69df650" TargetMode="External"/><Relationship Id="rId19" Type="http://schemas.openxmlformats.org/officeDocument/2006/relationships/hyperlink" Target="https://m.edsoo.ru/2dd57f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d69df650" TargetMode="External"/><Relationship Id="rId14" Type="http://schemas.openxmlformats.org/officeDocument/2006/relationships/hyperlink" Target="https://m.edsoo.ru/d69df650" TargetMode="External"/><Relationship Id="rId22" Type="http://schemas.openxmlformats.org/officeDocument/2006/relationships/hyperlink" Target="https://m.edsoo.ru/2dd57f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709F7-1A09-4CAD-8E12-40461F92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38</Pages>
  <Words>10247</Words>
  <Characters>58408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ЩелкуноваНВ</dc:creator>
  <cp:lastModifiedBy>ЩелкуноваНВ</cp:lastModifiedBy>
  <cp:revision>2</cp:revision>
  <dcterms:created xsi:type="dcterms:W3CDTF">2025-01-17T12:25:00Z</dcterms:created>
  <dcterms:modified xsi:type="dcterms:W3CDTF">2025-01-17T12:25:00Z</dcterms:modified>
</cp:coreProperties>
</file>